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B990" w14:textId="77777777" w:rsidR="002E5688" w:rsidRPr="00F31554" w:rsidRDefault="002E5688" w:rsidP="002E5688">
      <w:pPr>
        <w:ind w:left="5670"/>
        <w:rPr>
          <w:rFonts w:ascii="Times New Roman" w:hAnsi="Times New Roman"/>
          <w:b/>
          <w:bCs/>
          <w:lang w:eastAsia="lt-LT"/>
        </w:rPr>
      </w:pPr>
      <w:r w:rsidRPr="00140E74">
        <w:rPr>
          <w:rFonts w:ascii="Times New Roman" w:hAnsi="Times New Roman"/>
          <w:bCs/>
        </w:rPr>
        <w:t>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darbini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 xml:space="preserve"> švark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striuk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kepur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bliuzon</w:t>
      </w:r>
      <w:r>
        <w:rPr>
          <w:rFonts w:ascii="Times New Roman" w:hAnsi="Times New Roman"/>
          <w:bCs/>
        </w:rPr>
        <w:t xml:space="preserve">ų </w:t>
      </w:r>
      <w:r w:rsidRPr="00F31554">
        <w:rPr>
          <w:rFonts w:ascii="Times New Roman" w:hAnsi="Times New Roman"/>
        </w:rPr>
        <w:t>rinkos konsultacijos</w:t>
      </w:r>
      <w:r w:rsidRPr="00F31554">
        <w:rPr>
          <w:rFonts w:ascii="Times New Roman" w:hAnsi="Times New Roman"/>
          <w:b/>
          <w:bCs/>
          <w:lang w:eastAsia="lt-LT"/>
        </w:rPr>
        <w:t xml:space="preserve"> </w:t>
      </w:r>
    </w:p>
    <w:p w14:paraId="6F5F92D1" w14:textId="7D106554" w:rsidR="002E5688" w:rsidRPr="00F31554" w:rsidRDefault="002E5688" w:rsidP="002E5688">
      <w:pPr>
        <w:ind w:left="5670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3</w:t>
      </w:r>
      <w:r w:rsidRPr="00F31554">
        <w:rPr>
          <w:rFonts w:ascii="Times New Roman" w:hAnsi="Times New Roman"/>
          <w:lang w:eastAsia="lt-LT"/>
        </w:rPr>
        <w:t xml:space="preserve"> priedas</w:t>
      </w:r>
    </w:p>
    <w:p w14:paraId="6C47C803" w14:textId="77777777" w:rsidR="000B212A" w:rsidRDefault="000B212A" w:rsidP="000B212A">
      <w:pPr>
        <w:pStyle w:val="Betarp"/>
        <w:ind w:left="1296" w:firstLine="1296"/>
        <w:rPr>
          <w:b/>
          <w:bCs/>
        </w:rPr>
      </w:pPr>
    </w:p>
    <w:p w14:paraId="501B6EF0" w14:textId="18D1111B" w:rsidR="001C4FF8" w:rsidRDefault="003E4C7C" w:rsidP="000B212A">
      <w:pPr>
        <w:pStyle w:val="Betarp"/>
        <w:ind w:left="1296" w:firstLine="1296"/>
        <w:rPr>
          <w:b/>
          <w:bCs/>
        </w:rPr>
      </w:pPr>
      <w:r w:rsidRPr="000B212A">
        <w:rPr>
          <w:b/>
          <w:bCs/>
        </w:rPr>
        <w:t xml:space="preserve">VASARINIŲ KEPURIŲ </w:t>
      </w:r>
      <w:r w:rsidR="001C4FF8" w:rsidRPr="000B212A">
        <w:rPr>
          <w:b/>
          <w:bCs/>
        </w:rPr>
        <w:t>TECHNINĖ SPECIFIKACIJA</w:t>
      </w:r>
    </w:p>
    <w:p w14:paraId="5CB7BFE9" w14:textId="77777777" w:rsidR="000B212A" w:rsidRPr="000B212A" w:rsidRDefault="000B212A" w:rsidP="008D29B3">
      <w:pPr>
        <w:pStyle w:val="Betarp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422"/>
        <w:gridCol w:w="3807"/>
        <w:gridCol w:w="2829"/>
      </w:tblGrid>
      <w:tr w:rsidR="000B212A" w:rsidRPr="005412D8" w14:paraId="27AA3EC9" w14:textId="48053D47" w:rsidTr="00CC4FFA">
        <w:trPr>
          <w:tblHeader/>
        </w:trPr>
        <w:tc>
          <w:tcPr>
            <w:tcW w:w="570" w:type="dxa"/>
            <w:vAlign w:val="center"/>
          </w:tcPr>
          <w:p w14:paraId="32004AA9" w14:textId="77777777" w:rsidR="000B212A" w:rsidRPr="005412D8" w:rsidRDefault="000B212A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bookmarkStart w:id="0" w:name="_Hlk209514514"/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Eil. Nr.</w:t>
            </w:r>
          </w:p>
        </w:tc>
        <w:tc>
          <w:tcPr>
            <w:tcW w:w="2422" w:type="dxa"/>
            <w:vAlign w:val="center"/>
          </w:tcPr>
          <w:p w14:paraId="503CF3F6" w14:textId="77777777" w:rsidR="000B212A" w:rsidRPr="005412D8" w:rsidRDefault="000B212A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Pavadinimas</w:t>
            </w:r>
          </w:p>
        </w:tc>
        <w:tc>
          <w:tcPr>
            <w:tcW w:w="3807" w:type="dxa"/>
            <w:vAlign w:val="center"/>
          </w:tcPr>
          <w:p w14:paraId="4D67F18B" w14:textId="77777777" w:rsidR="000B212A" w:rsidRPr="005412D8" w:rsidRDefault="000B212A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Reikalavimas</w:t>
            </w:r>
          </w:p>
        </w:tc>
        <w:tc>
          <w:tcPr>
            <w:tcW w:w="2829" w:type="dxa"/>
          </w:tcPr>
          <w:p w14:paraId="0C0C9DF2" w14:textId="24253EEF" w:rsidR="000B212A" w:rsidRPr="005412D8" w:rsidRDefault="000D48D0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F05C67">
              <w:rPr>
                <w:rFonts w:ascii="Times New Roman" w:hAnsi="Times New Roman"/>
                <w:b/>
                <w:bCs/>
                <w:color w:val="1F1F1F"/>
                <w:szCs w:val="24"/>
                <w:bdr w:val="none" w:sz="0" w:space="0" w:color="auto" w:frame="1"/>
                <w:lang w:eastAsia="lt-LT"/>
              </w:rPr>
              <w:t>Tiekėjo / komentaras / pasiūlymas</w:t>
            </w:r>
          </w:p>
        </w:tc>
      </w:tr>
      <w:tr w:rsidR="000B212A" w:rsidRPr="005412D8" w14:paraId="2273FD9C" w14:textId="5B13F586" w:rsidTr="00CC4FFA">
        <w:tc>
          <w:tcPr>
            <w:tcW w:w="570" w:type="dxa"/>
          </w:tcPr>
          <w:p w14:paraId="49375DF7" w14:textId="77777777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</w:t>
            </w:r>
          </w:p>
        </w:tc>
        <w:tc>
          <w:tcPr>
            <w:tcW w:w="2422" w:type="dxa"/>
          </w:tcPr>
          <w:p w14:paraId="18C6BEAC" w14:textId="77777777" w:rsidR="000B212A" w:rsidRPr="005412D8" w:rsidRDefault="000B212A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Bendrieji reikalavimai</w:t>
            </w:r>
          </w:p>
        </w:tc>
        <w:tc>
          <w:tcPr>
            <w:tcW w:w="3807" w:type="dxa"/>
          </w:tcPr>
          <w:p w14:paraId="6C1CA85E" w14:textId="3DEBC3E3" w:rsidR="000B212A" w:rsidRPr="005412D8" w:rsidRDefault="000B212A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2829" w:type="dxa"/>
          </w:tcPr>
          <w:p w14:paraId="27BF00C1" w14:textId="77777777" w:rsidR="000B212A" w:rsidRPr="005412D8" w:rsidRDefault="000B212A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0B212A" w:rsidRPr="005412D8" w14:paraId="17A04855" w14:textId="658CB53E" w:rsidTr="00CC4FFA">
        <w:tc>
          <w:tcPr>
            <w:tcW w:w="570" w:type="dxa"/>
          </w:tcPr>
          <w:p w14:paraId="56D50D08" w14:textId="77777777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1.1</w:t>
            </w:r>
          </w:p>
        </w:tc>
        <w:tc>
          <w:tcPr>
            <w:tcW w:w="2422" w:type="dxa"/>
          </w:tcPr>
          <w:p w14:paraId="4661D10F" w14:textId="77777777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Prekė</w:t>
            </w:r>
          </w:p>
        </w:tc>
        <w:tc>
          <w:tcPr>
            <w:tcW w:w="3807" w:type="dxa"/>
          </w:tcPr>
          <w:p w14:paraId="319E0E88" w14:textId="67988013" w:rsidR="000B212A" w:rsidRPr="005412D8" w:rsidRDefault="000B212A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3E4C7C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Vasarinės kepurės (toliau – kepurė/gaminys) modelis turi atitikti šios techninės specifikacijos reikalavimus, modelio aprašymą ir techninius brėžinius.</w:t>
            </w:r>
          </w:p>
        </w:tc>
        <w:tc>
          <w:tcPr>
            <w:tcW w:w="2829" w:type="dxa"/>
          </w:tcPr>
          <w:p w14:paraId="6211F026" w14:textId="77777777" w:rsidR="000B212A" w:rsidRPr="003E4C7C" w:rsidRDefault="000B212A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bookmarkEnd w:id="0"/>
      <w:tr w:rsidR="000B212A" w:rsidRPr="005412D8" w14:paraId="7E287975" w14:textId="6536DFD5" w:rsidTr="00CC4FFA">
        <w:tc>
          <w:tcPr>
            <w:tcW w:w="570" w:type="dxa"/>
          </w:tcPr>
          <w:p w14:paraId="1E335BD4" w14:textId="57E6F195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1.2</w:t>
            </w:r>
          </w:p>
        </w:tc>
        <w:tc>
          <w:tcPr>
            <w:tcW w:w="2422" w:type="dxa"/>
          </w:tcPr>
          <w:p w14:paraId="3356870B" w14:textId="44084D8F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Spalva ir jos atitiktis</w:t>
            </w:r>
          </w:p>
        </w:tc>
        <w:tc>
          <w:tcPr>
            <w:tcW w:w="3807" w:type="dxa"/>
          </w:tcPr>
          <w:p w14:paraId="39CE8D49" w14:textId="54E1F0ED" w:rsidR="000B212A" w:rsidRPr="00E0532D" w:rsidRDefault="000B212A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Kepurės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yra tamsiai 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lynos spalvos, artimos PANTONE Textile kodui 19-4023 TCX.</w:t>
            </w:r>
          </w:p>
          <w:p w14:paraId="440F0E73" w14:textId="77777777" w:rsidR="000B212A" w:rsidRPr="00E0532D" w:rsidRDefault="000B212A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Audinio spalvos atitiktis vertinama instrumentiniu b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du pagal CIELAB (L*, a*, b*) spalv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erdv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sistem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(naudojant standartin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viesos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altin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D65 ir 10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°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steb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toj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).</w:t>
            </w:r>
          </w:p>
          <w:p w14:paraId="10AA1EF5" w14:textId="77777777" w:rsidR="000B212A" w:rsidRPr="00E0532D" w:rsidRDefault="000B212A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koordinat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turi atitikti reik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mes, nurodytas 5 lentel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12 punkte.</w:t>
            </w:r>
          </w:p>
          <w:p w14:paraId="53D5650B" w14:textId="77777777" w:rsidR="000B212A" w:rsidRDefault="000B212A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leid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iama paklaida (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Δ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E) turi atitikti reik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ę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, nurodyt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5 lentel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s 13 punkte.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is reikalavimas taikomas suderinus gamybin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pavyzd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-etalon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ir pagal sutart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tiekiamiems gaminiams.</w:t>
            </w:r>
          </w:p>
          <w:p w14:paraId="19877F39" w14:textId="283837DD" w:rsidR="000B212A" w:rsidRPr="00B339F3" w:rsidRDefault="000B212A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73578B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Snapelio audinio spalva – juoda.</w:t>
            </w:r>
          </w:p>
        </w:tc>
        <w:tc>
          <w:tcPr>
            <w:tcW w:w="2829" w:type="dxa"/>
          </w:tcPr>
          <w:p w14:paraId="0535DC27" w14:textId="77777777" w:rsidR="000B212A" w:rsidRDefault="000B212A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0B212A" w:rsidRPr="005412D8" w14:paraId="1F884F0C" w14:textId="7E4B7B9D" w:rsidTr="00CC4FFA">
        <w:tc>
          <w:tcPr>
            <w:tcW w:w="570" w:type="dxa"/>
          </w:tcPr>
          <w:p w14:paraId="7793873E" w14:textId="589F3E59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1.3</w:t>
            </w:r>
          </w:p>
        </w:tc>
        <w:tc>
          <w:tcPr>
            <w:tcW w:w="2422" w:type="dxa"/>
          </w:tcPr>
          <w:p w14:paraId="71B84F6E" w14:textId="0FC3DD19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Konkursini</w:t>
            </w:r>
            <w:r>
              <w:rPr>
                <w:rFonts w:ascii="Times New Roman" w:hAnsi="Times New Roman"/>
                <w:szCs w:val="24"/>
                <w:lang w:eastAsia="lt-LT"/>
              </w:rPr>
              <w:t xml:space="preserve">s 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>pavyzd</w:t>
            </w:r>
            <w:r>
              <w:rPr>
                <w:rFonts w:ascii="Times New Roman" w:hAnsi="Times New Roman"/>
                <w:szCs w:val="24"/>
                <w:lang w:eastAsia="lt-LT"/>
              </w:rPr>
              <w:t>ys</w:t>
            </w:r>
          </w:p>
        </w:tc>
        <w:tc>
          <w:tcPr>
            <w:tcW w:w="3807" w:type="dxa"/>
          </w:tcPr>
          <w:p w14:paraId="46CC1D2E" w14:textId="16BAAD45" w:rsidR="000B212A" w:rsidRPr="00B339F3" w:rsidRDefault="000B212A" w:rsidP="003E4C7C">
            <w:pPr>
              <w:pStyle w:val="Betarp"/>
              <w:jc w:val="both"/>
              <w:rPr>
                <w:lang w:eastAsia="lt-LT"/>
              </w:rPr>
            </w:pPr>
            <w:r w:rsidRPr="00B339F3">
              <w:t>Konkursui turi b</w:t>
            </w:r>
            <w:r w:rsidRPr="00B339F3">
              <w:rPr>
                <w:rFonts w:hint="eastAsia"/>
              </w:rPr>
              <w:t>ū</w:t>
            </w:r>
            <w:r w:rsidRPr="00B339F3">
              <w:t>ti pateikt</w:t>
            </w:r>
            <w:r>
              <w:t xml:space="preserve">as kepurės </w:t>
            </w:r>
            <w:r w:rsidRPr="00B339F3">
              <w:t>pavyzd</w:t>
            </w:r>
            <w:r>
              <w:t>ys</w:t>
            </w:r>
            <w:r w:rsidRPr="00B339F3">
              <w:t>, visi</w:t>
            </w:r>
            <w:r w:rsidRPr="00B339F3">
              <w:rPr>
                <w:rFonts w:hint="eastAsia"/>
              </w:rPr>
              <w:t>š</w:t>
            </w:r>
            <w:r w:rsidRPr="00B339F3">
              <w:t>kai atitinkant</w:t>
            </w:r>
            <w:r>
              <w:t>i</w:t>
            </w:r>
            <w:r w:rsidRPr="00B339F3">
              <w:t>s technin</w:t>
            </w:r>
            <w:r w:rsidRPr="00B339F3">
              <w:rPr>
                <w:rFonts w:hint="eastAsia"/>
              </w:rPr>
              <w:t>ė</w:t>
            </w:r>
            <w:r w:rsidRPr="00B339F3">
              <w:t>s specifikacijos reikalavimus.</w:t>
            </w:r>
          </w:p>
        </w:tc>
        <w:tc>
          <w:tcPr>
            <w:tcW w:w="2829" w:type="dxa"/>
          </w:tcPr>
          <w:p w14:paraId="30D21FC3" w14:textId="77777777" w:rsidR="000B212A" w:rsidRPr="00B339F3" w:rsidRDefault="000B212A" w:rsidP="003E4C7C">
            <w:pPr>
              <w:pStyle w:val="Betarp"/>
              <w:jc w:val="both"/>
            </w:pPr>
          </w:p>
        </w:tc>
      </w:tr>
      <w:tr w:rsidR="000B212A" w:rsidRPr="005412D8" w14:paraId="471E5683" w14:textId="08193AB5" w:rsidTr="00CC4FFA">
        <w:tc>
          <w:tcPr>
            <w:tcW w:w="570" w:type="dxa"/>
          </w:tcPr>
          <w:p w14:paraId="46BAEF48" w14:textId="5488AAE9" w:rsidR="000B212A" w:rsidRPr="005412D8" w:rsidRDefault="000B212A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1.4</w:t>
            </w:r>
          </w:p>
        </w:tc>
        <w:tc>
          <w:tcPr>
            <w:tcW w:w="2422" w:type="dxa"/>
          </w:tcPr>
          <w:p w14:paraId="0B01BC1A" w14:textId="77777777" w:rsidR="000B212A" w:rsidRPr="00F37EFF" w:rsidRDefault="000B212A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Gaminio atitikties ir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 patikra</w:t>
            </w:r>
          </w:p>
          <w:p w14:paraId="0C7A7AD2" w14:textId="77777777" w:rsidR="000B212A" w:rsidRPr="005412D8" w:rsidRDefault="000B212A" w:rsidP="001C4FF8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807" w:type="dxa"/>
          </w:tcPr>
          <w:p w14:paraId="51C67FB6" w14:textId="3CFB000B" w:rsidR="000B212A" w:rsidRPr="005412D8" w:rsidRDefault="000B212A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jas, kilus pagr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stoms abejon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ms 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l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gaminio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s, turi teis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inicijuoti kontrolinius tyrimus savo pasirinktoje akredituotoje laboratorijoje.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 xml:space="preserve">jas 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sipareigoja per 5 (penkias) darbo dienas pateikti tyrimams b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tin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iagos kiek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. Tyrim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rezultatai yra galutiniai. Jeigu bent vienas tyrimo rezultatas neatitinka technin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je specifikacijoje nurodyt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</w:t>
            </w:r>
            <w:r w:rsidRPr="00F37EFF">
              <w:rPr>
                <w:rFonts w:ascii="Times New Roman" w:hAnsi="Times New Roman"/>
                <w:szCs w:val="24"/>
              </w:rPr>
              <w:lastRenderedPageBreak/>
              <w:t>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pasi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lymas atmetamas (vertinimo stadijoje) arba sutartis nutraukiama (vykdymo stadijoje). Tokiu atveju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privalo kompensuoti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jui visas tiesiogines 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 xml:space="preserve">laidas, susijusias su 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iais tyrimais.</w:t>
            </w:r>
          </w:p>
        </w:tc>
        <w:tc>
          <w:tcPr>
            <w:tcW w:w="2829" w:type="dxa"/>
          </w:tcPr>
          <w:p w14:paraId="4AEDF471" w14:textId="77777777" w:rsidR="000B212A" w:rsidRPr="00F37EFF" w:rsidRDefault="000B212A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B212A" w:rsidRPr="005412D8" w14:paraId="2DA5F0D4" w14:textId="25C75FDB" w:rsidTr="00CC4FFA">
        <w:tc>
          <w:tcPr>
            <w:tcW w:w="570" w:type="dxa"/>
          </w:tcPr>
          <w:p w14:paraId="3FD6B893" w14:textId="450FB485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1.5</w:t>
            </w:r>
          </w:p>
        </w:tc>
        <w:tc>
          <w:tcPr>
            <w:tcW w:w="2422" w:type="dxa"/>
          </w:tcPr>
          <w:p w14:paraId="197956F0" w14:textId="77777777" w:rsidR="000B212A" w:rsidRPr="00F37EFF" w:rsidRDefault="000B212A" w:rsidP="009D03BE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Gamintojo garantija</w:t>
            </w:r>
          </w:p>
          <w:p w14:paraId="2B73A89C" w14:textId="77777777" w:rsidR="000B212A" w:rsidRPr="005412D8" w:rsidRDefault="000B212A" w:rsidP="009D03BE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807" w:type="dxa"/>
          </w:tcPr>
          <w:p w14:paraId="0F182DE9" w14:textId="5F09043C" w:rsidR="000B212A" w:rsidRPr="005412D8" w:rsidRDefault="000B212A" w:rsidP="009D03BE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Visiems gaminiams, j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med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iagoms bei furnit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rai suteikiama ne ma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esn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kaip 12 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nesi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garantija nuo perdavimo-pri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mimo akto pasira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ymo dienos. Tiek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jas kartu su pasi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lymu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ateikia 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sipareigojim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/ patvirtinimą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.</w:t>
            </w:r>
          </w:p>
        </w:tc>
        <w:tc>
          <w:tcPr>
            <w:tcW w:w="2829" w:type="dxa"/>
          </w:tcPr>
          <w:p w14:paraId="6CB50F00" w14:textId="77777777" w:rsidR="000B212A" w:rsidRPr="00F37EFF" w:rsidRDefault="000B212A" w:rsidP="009D03BE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0B212A" w:rsidRPr="005412D8" w14:paraId="05889EF7" w14:textId="790D66E9" w:rsidTr="00CC4FFA">
        <w:tc>
          <w:tcPr>
            <w:tcW w:w="570" w:type="dxa"/>
          </w:tcPr>
          <w:p w14:paraId="7B039EF2" w14:textId="1F41E51A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1.6</w:t>
            </w:r>
          </w:p>
        </w:tc>
        <w:tc>
          <w:tcPr>
            <w:tcW w:w="2422" w:type="dxa"/>
          </w:tcPr>
          <w:p w14:paraId="6AEA0231" w14:textId="77777777" w:rsidR="000B212A" w:rsidRPr="00434028" w:rsidRDefault="000B212A" w:rsidP="009D03BE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tiekimo s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lygos</w:t>
            </w:r>
          </w:p>
          <w:p w14:paraId="54F5A159" w14:textId="5EDA0E8B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3807" w:type="dxa"/>
          </w:tcPr>
          <w:p w14:paraId="6E3BC1D9" w14:textId="7FC27D0D" w:rsidR="000B212A" w:rsidRPr="005412D8" w:rsidRDefault="000B212A" w:rsidP="009D03BE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434028">
              <w:rPr>
                <w:rFonts w:ascii="Times New Roman" w:hAnsi="Times New Roman"/>
                <w:szCs w:val="24"/>
              </w:rPr>
              <w:t>Tiksl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kiekiai ir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iai nurodomi sutarties vykdymo metu, teikiant atskirus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sakymus pagal poreik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 xml:space="preserve">. </w:t>
            </w:r>
          </w:p>
        </w:tc>
        <w:tc>
          <w:tcPr>
            <w:tcW w:w="2829" w:type="dxa"/>
          </w:tcPr>
          <w:p w14:paraId="1231F8DA" w14:textId="77777777" w:rsidR="000B212A" w:rsidRPr="00434028" w:rsidRDefault="000B212A" w:rsidP="009D03B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B212A" w:rsidRPr="005412D8" w14:paraId="014DE771" w14:textId="22246E95" w:rsidTr="00CC4FFA">
        <w:tc>
          <w:tcPr>
            <w:tcW w:w="570" w:type="dxa"/>
          </w:tcPr>
          <w:p w14:paraId="3E78C52C" w14:textId="385FFCCB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1.7</w:t>
            </w:r>
          </w:p>
        </w:tc>
        <w:tc>
          <w:tcPr>
            <w:tcW w:w="2422" w:type="dxa"/>
          </w:tcPr>
          <w:p w14:paraId="72FF74E5" w14:textId="77777777" w:rsidR="000B212A" w:rsidRPr="00434028" w:rsidRDefault="000B212A" w:rsidP="009D03BE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kumas</w:t>
            </w:r>
          </w:p>
          <w:p w14:paraId="3A310C7D" w14:textId="74617A1B" w:rsidR="000B212A" w:rsidRPr="00711D22" w:rsidRDefault="000B212A" w:rsidP="009D03BE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807" w:type="dxa"/>
          </w:tcPr>
          <w:p w14:paraId="06B8F9A5" w14:textId="4D347744" w:rsidR="000B212A" w:rsidRPr="00711D22" w:rsidRDefault="000B212A" w:rsidP="009D03BE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Technin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je specifikacijoje nurodyti konkret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modeliai, standartai, procesai ar prek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s 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enklai yra naudojami tik siekiant apib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dinti gaminio savybes. Visais atvejais jie suprantami kaip apimantys ir lygiaver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produktus bei procesus.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jas,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lantis lygiavert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 xml:space="preserve"> sprendim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, privalo kartu su pasi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 xml:space="preserve">lymu pateikti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rodymus, pagrind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ian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lomo varianto 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 xml:space="preserve"> nustatytiems reikalavimams.</w:t>
            </w:r>
          </w:p>
        </w:tc>
        <w:tc>
          <w:tcPr>
            <w:tcW w:w="2829" w:type="dxa"/>
          </w:tcPr>
          <w:p w14:paraId="6AB3041F" w14:textId="77777777" w:rsidR="000B212A" w:rsidRPr="00434028" w:rsidRDefault="000B212A" w:rsidP="009D03B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B212A" w:rsidRPr="005412D8" w14:paraId="5957E076" w14:textId="70B209BA" w:rsidTr="00CC4FFA">
        <w:tc>
          <w:tcPr>
            <w:tcW w:w="570" w:type="dxa"/>
          </w:tcPr>
          <w:p w14:paraId="5870263C" w14:textId="296C7735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</w:t>
            </w:r>
          </w:p>
        </w:tc>
        <w:tc>
          <w:tcPr>
            <w:tcW w:w="2422" w:type="dxa"/>
          </w:tcPr>
          <w:p w14:paraId="6F4F2085" w14:textId="77777777" w:rsidR="000B212A" w:rsidRPr="00711D22" w:rsidRDefault="000B212A" w:rsidP="009D03BE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  <w:b/>
                <w:bCs/>
                <w:szCs w:val="24"/>
                <w:lang w:eastAsia="lt-LT"/>
              </w:rPr>
              <w:t>Medžiagų ir kokybės reikalavimai</w:t>
            </w:r>
          </w:p>
        </w:tc>
        <w:tc>
          <w:tcPr>
            <w:tcW w:w="3807" w:type="dxa"/>
          </w:tcPr>
          <w:p w14:paraId="4AA93B61" w14:textId="37EF3849" w:rsidR="000B212A" w:rsidRPr="00711D22" w:rsidRDefault="000B212A" w:rsidP="009D03BE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  <w:tc>
          <w:tcPr>
            <w:tcW w:w="2829" w:type="dxa"/>
          </w:tcPr>
          <w:p w14:paraId="792C170F" w14:textId="77777777" w:rsidR="000B212A" w:rsidRPr="00711D22" w:rsidRDefault="000B212A" w:rsidP="009D03BE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</w:tr>
      <w:tr w:rsidR="000B212A" w:rsidRPr="005412D8" w14:paraId="21457757" w14:textId="2B7D8945" w:rsidTr="00CC4FFA">
        <w:tc>
          <w:tcPr>
            <w:tcW w:w="570" w:type="dxa"/>
          </w:tcPr>
          <w:p w14:paraId="5277016E" w14:textId="4C26E433" w:rsidR="000B212A" w:rsidRPr="00E44E62" w:rsidRDefault="000B212A" w:rsidP="009D03BE">
            <w:pPr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2.1</w:t>
            </w:r>
          </w:p>
        </w:tc>
        <w:tc>
          <w:tcPr>
            <w:tcW w:w="2422" w:type="dxa"/>
          </w:tcPr>
          <w:p w14:paraId="3A7EBECA" w14:textId="752C5B60" w:rsidR="000B212A" w:rsidRPr="00E44E62" w:rsidRDefault="000B212A" w:rsidP="009D03BE">
            <w:pPr>
              <w:pStyle w:val="Betarp"/>
              <w:tabs>
                <w:tab w:val="left" w:pos="1134"/>
              </w:tabs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Medžiagų techninės charakteristikos ir atitikties patvirtinimas</w:t>
            </w:r>
          </w:p>
        </w:tc>
        <w:tc>
          <w:tcPr>
            <w:tcW w:w="3807" w:type="dxa"/>
          </w:tcPr>
          <w:p w14:paraId="61D925FD" w14:textId="77777777" w:rsidR="000B212A" w:rsidRDefault="000B212A" w:rsidP="009D03BE">
            <w:pPr>
              <w:pStyle w:val="Betarp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Kepurių</w:t>
            </w:r>
            <w:r w:rsidRPr="00E44E62">
              <w:rPr>
                <w:color w:val="000000" w:themeColor="text1"/>
              </w:rPr>
              <w:t xml:space="preserve"> gamybai </w:t>
            </w:r>
            <w:r w:rsidRPr="002B39E0">
              <w:rPr>
                <w:color w:val="000000" w:themeColor="text1"/>
              </w:rPr>
              <w:t>naudojam</w:t>
            </w:r>
            <w:r w:rsidRPr="002B39E0">
              <w:rPr>
                <w:rFonts w:hint="eastAsia"/>
                <w:color w:val="000000" w:themeColor="text1"/>
              </w:rPr>
              <w:t>ų</w:t>
            </w:r>
            <w:r w:rsidRPr="002B39E0">
              <w:rPr>
                <w:color w:val="000000" w:themeColor="text1"/>
              </w:rPr>
              <w:t xml:space="preserve"> med</w:t>
            </w:r>
            <w:r w:rsidRPr="002B39E0">
              <w:rPr>
                <w:rFonts w:hint="eastAsia"/>
                <w:color w:val="000000" w:themeColor="text1"/>
              </w:rPr>
              <w:t>ž</w:t>
            </w:r>
            <w:r w:rsidRPr="002B39E0">
              <w:rPr>
                <w:color w:val="000000" w:themeColor="text1"/>
              </w:rPr>
              <w:t>iag</w:t>
            </w:r>
            <w:r w:rsidRPr="002B39E0">
              <w:rPr>
                <w:rFonts w:hint="eastAsia"/>
                <w:color w:val="000000" w:themeColor="text1"/>
              </w:rPr>
              <w:t>ų</w:t>
            </w:r>
            <w:r w:rsidRPr="002B39E0">
              <w:rPr>
                <w:color w:val="000000" w:themeColor="text1"/>
              </w:rPr>
              <w:t xml:space="preserve"> charakteristikos turi atitikti reikalavimus nurodytus 1 lentel</w:t>
            </w:r>
            <w:r w:rsidRPr="002B39E0">
              <w:rPr>
                <w:rFonts w:hint="eastAsia"/>
                <w:color w:val="000000" w:themeColor="text1"/>
              </w:rPr>
              <w:t>ė</w:t>
            </w:r>
            <w:r w:rsidRPr="002B39E0">
              <w:rPr>
                <w:color w:val="000000" w:themeColor="text1"/>
              </w:rPr>
              <w:t>je.</w:t>
            </w:r>
          </w:p>
          <w:p w14:paraId="17FEFF42" w14:textId="6DEE1644" w:rsidR="000B212A" w:rsidRPr="00E44E62" w:rsidRDefault="000B212A" w:rsidP="009D03BE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 xml:space="preserve"> Atitikt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 xml:space="preserve"> 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rodantys dokumentai – akredituot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laboratorij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duoti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protokolai.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metodai privalo atitikti nurodytus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se, o gautos 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ne blogesn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u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 xml:space="preserve"> reikalaujamas.</w:t>
            </w:r>
          </w:p>
          <w:p w14:paraId="2B6A1F74" w14:textId="2616D2BF" w:rsidR="000B212A" w:rsidRPr="00E44E62" w:rsidRDefault="000B212A" w:rsidP="009D03BE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Jeigu skirtingiems rodikliams pagr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sti pateikiami keli atskiri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protokolai, juose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nurodyta tiksli informacija (audinio pavadinimas, kodas, sud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tis, pavir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inis tankis ir kt.), leid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ianti vienareik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 xml:space="preserve">kai identifikuoti, kad </w:t>
            </w:r>
            <w:r w:rsidRPr="00E44E62">
              <w:rPr>
                <w:color w:val="000000" w:themeColor="text1"/>
              </w:rPr>
              <w:lastRenderedPageBreak/>
              <w:t>bandymai atlikti su ta pa</w:t>
            </w:r>
            <w:r w:rsidRPr="00E44E62">
              <w:rPr>
                <w:rFonts w:hint="eastAsia"/>
                <w:color w:val="000000" w:themeColor="text1"/>
              </w:rPr>
              <w:t>č</w:t>
            </w:r>
            <w:r w:rsidRPr="00E44E62">
              <w:rPr>
                <w:color w:val="000000" w:themeColor="text1"/>
              </w:rPr>
              <w:t>ia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iaga.</w:t>
            </w:r>
          </w:p>
        </w:tc>
        <w:tc>
          <w:tcPr>
            <w:tcW w:w="2829" w:type="dxa"/>
          </w:tcPr>
          <w:p w14:paraId="0A07E86C" w14:textId="77777777" w:rsidR="000B212A" w:rsidRDefault="000B212A" w:rsidP="009D03BE">
            <w:pPr>
              <w:pStyle w:val="Betarp"/>
              <w:jc w:val="both"/>
              <w:rPr>
                <w:color w:val="000000" w:themeColor="text1"/>
              </w:rPr>
            </w:pPr>
          </w:p>
        </w:tc>
      </w:tr>
      <w:tr w:rsidR="000B212A" w:rsidRPr="005412D8" w14:paraId="093C1175" w14:textId="6C6C2E3B" w:rsidTr="00CC4FFA">
        <w:tc>
          <w:tcPr>
            <w:tcW w:w="570" w:type="dxa"/>
          </w:tcPr>
          <w:p w14:paraId="54250497" w14:textId="5E748A0A" w:rsidR="000B212A" w:rsidRPr="00E44E62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2.2</w:t>
            </w:r>
          </w:p>
        </w:tc>
        <w:tc>
          <w:tcPr>
            <w:tcW w:w="2422" w:type="dxa"/>
          </w:tcPr>
          <w:p w14:paraId="2B2DFE95" w14:textId="092C7DA8" w:rsidR="000B212A" w:rsidRPr="00E44E62" w:rsidRDefault="000B212A" w:rsidP="009D03BE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Aplinkos apsaugos kriterijai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.</w:t>
            </w: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 xml:space="preserve"> Bendrieji tekstilės ekologiškumo reikalavimai</w:t>
            </w:r>
          </w:p>
        </w:tc>
        <w:tc>
          <w:tcPr>
            <w:tcW w:w="3807" w:type="dxa"/>
          </w:tcPr>
          <w:p w14:paraId="0ADD47F0" w14:textId="5A10DCB1" w:rsidR="000B212A" w:rsidRPr="00E44E62" w:rsidRDefault="000B212A" w:rsidP="009D03BE">
            <w:pPr>
              <w:pStyle w:val="Betarp"/>
              <w:jc w:val="both"/>
              <w:rPr>
                <w:lang w:eastAsia="lt-LT"/>
              </w:rPr>
            </w:pPr>
            <w:r>
              <w:rPr>
                <w:lang w:eastAsia="lt-LT"/>
              </w:rPr>
              <w:t>Kepurių</w:t>
            </w:r>
            <w:r w:rsidRPr="00E44E62">
              <w:rPr>
                <w:lang w:eastAsia="lt-LT"/>
              </w:rPr>
              <w:t xml:space="preserve"> gamybai naudojamos medžiagos (pluoštai) turi atitikti Lietuvos Respublikos aplinkos ministro įsakymu patvirtintus minimalius aplinkos apsaugos kriterijus, skirtus tekstilės gaminiams. Atitiktį reikalavimams įrodantys dokumentai:</w:t>
            </w:r>
          </w:p>
          <w:p w14:paraId="179D79BF" w14:textId="77777777" w:rsidR="000B212A" w:rsidRDefault="000B212A" w:rsidP="009D03BE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>Tvarkos aprašo 9.1.1 ir 9.1.2 papunkčiams – bandymų ataskaita, pripažintos įstaigos arba paskelbtosios (notifikuotos) institucijos atlikto bandymo protokolas, EU Ecolabel arba kitas I tipo ekologinis ženklas, atitinkantis standartą LST EN ISO 14024 „Aplinkosauginiai ženklai ir aplinkosauginės deklaracijos. I tipo aplinkosauginis ženklinimas. Principai ir procedūros“, OEKO-TEX® STANDARD 100 sertifikatas arba kitas lygiavertis įrodymas.</w:t>
            </w:r>
          </w:p>
          <w:p w14:paraId="1E8C58EC" w14:textId="76E3AE2A" w:rsidR="000B212A" w:rsidRPr="009D03BE" w:rsidRDefault="000B212A" w:rsidP="009D03BE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>9.2.2. papunkčiui (medvilnės pluoštas turi būti sudarytas iš ne mažiau kaip 20% organiškai išgautos medvilnės arba 10% perdirbtos medvilnės pluošto) – „Global Organic Textile Standard“ (GOTS), „OCS 100 / OCS Blended“ sertifikatai, perdirbtos medvilnės atveju GRS/RCS sertifikatai,</w:t>
            </w:r>
            <w:r w:rsidRPr="00E44E62">
              <w:t xml:space="preserve"> </w:t>
            </w:r>
            <w:r w:rsidRPr="00E44E62">
              <w:rPr>
                <w:lang w:eastAsia="lt-LT"/>
              </w:rPr>
              <w:t>gamintojo deklaracija su pridėtais žaliavų pirkimo dokumentais (Transaction Certificates) arba kiti lygiaverčiai įrodymai, leidžiantys atsekti perdirbtos žaliavos kilmę.</w:t>
            </w:r>
          </w:p>
        </w:tc>
        <w:tc>
          <w:tcPr>
            <w:tcW w:w="2829" w:type="dxa"/>
          </w:tcPr>
          <w:p w14:paraId="0D3673B7" w14:textId="77777777" w:rsidR="000B212A" w:rsidRDefault="000B212A" w:rsidP="009D03BE">
            <w:pPr>
              <w:pStyle w:val="Betarp"/>
              <w:jc w:val="both"/>
              <w:rPr>
                <w:lang w:eastAsia="lt-LT"/>
              </w:rPr>
            </w:pPr>
          </w:p>
        </w:tc>
      </w:tr>
      <w:tr w:rsidR="000B212A" w:rsidRPr="005412D8" w14:paraId="65CB8984" w14:textId="7D01E4B4" w:rsidTr="00CC4FFA">
        <w:tc>
          <w:tcPr>
            <w:tcW w:w="570" w:type="dxa"/>
          </w:tcPr>
          <w:p w14:paraId="6AEB785C" w14:textId="4B2FF95C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</w:t>
            </w:r>
          </w:p>
        </w:tc>
        <w:tc>
          <w:tcPr>
            <w:tcW w:w="2422" w:type="dxa"/>
          </w:tcPr>
          <w:p w14:paraId="3C13A265" w14:textId="77777777" w:rsidR="000B212A" w:rsidRPr="00827254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b/>
                <w:bCs/>
                <w:szCs w:val="24"/>
                <w:lang w:eastAsia="lt-LT"/>
              </w:rPr>
              <w:t>Dydžiai ir ženklinimas</w:t>
            </w:r>
          </w:p>
        </w:tc>
        <w:tc>
          <w:tcPr>
            <w:tcW w:w="3807" w:type="dxa"/>
          </w:tcPr>
          <w:p w14:paraId="3E51DE57" w14:textId="7ED492E0" w:rsidR="000B212A" w:rsidRPr="00827254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2829" w:type="dxa"/>
          </w:tcPr>
          <w:p w14:paraId="4CAFDA8E" w14:textId="77777777" w:rsidR="000B212A" w:rsidRPr="00827254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B212A" w:rsidRPr="005412D8" w14:paraId="446C431C" w14:textId="11605B85" w:rsidTr="00CC4FFA">
        <w:tc>
          <w:tcPr>
            <w:tcW w:w="570" w:type="dxa"/>
          </w:tcPr>
          <w:p w14:paraId="2ECBFA9B" w14:textId="7CCED610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3.1</w:t>
            </w:r>
          </w:p>
        </w:tc>
        <w:tc>
          <w:tcPr>
            <w:tcW w:w="2422" w:type="dxa"/>
          </w:tcPr>
          <w:p w14:paraId="6259DAE8" w14:textId="48EC5223" w:rsidR="000B212A" w:rsidRPr="00827254" w:rsidRDefault="000B212A" w:rsidP="009D03BE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827254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Gaminių ženklinimas</w:t>
            </w:r>
          </w:p>
        </w:tc>
        <w:tc>
          <w:tcPr>
            <w:tcW w:w="3807" w:type="dxa"/>
          </w:tcPr>
          <w:p w14:paraId="2C2FE4E0" w14:textId="31EC1D5B" w:rsidR="000B212A" w:rsidRPr="00827254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szCs w:val="24"/>
                <w:lang w:eastAsia="lt-LT"/>
              </w:rPr>
              <w:t>Visi gaminiai ženklinami lietuvių kalba, vadovaujantis galiojančia Lietuvos Respublikos tvarka. Piktogramos ir ženklai turi būti pakankamai dideli, lengvai įskaitomi.</w:t>
            </w:r>
          </w:p>
        </w:tc>
        <w:tc>
          <w:tcPr>
            <w:tcW w:w="2829" w:type="dxa"/>
          </w:tcPr>
          <w:p w14:paraId="38A3C04E" w14:textId="77777777" w:rsidR="000B212A" w:rsidRPr="00827254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B212A" w:rsidRPr="005412D8" w14:paraId="29035362" w14:textId="7D1532A5" w:rsidTr="00CC4FFA">
        <w:tc>
          <w:tcPr>
            <w:tcW w:w="570" w:type="dxa"/>
          </w:tcPr>
          <w:p w14:paraId="346F9912" w14:textId="1B041E8C" w:rsidR="000B212A" w:rsidRPr="005412D8" w:rsidRDefault="000B212A" w:rsidP="009D03BE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lastRenderedPageBreak/>
              <w:t>3.2</w:t>
            </w:r>
          </w:p>
        </w:tc>
        <w:tc>
          <w:tcPr>
            <w:tcW w:w="2422" w:type="dxa"/>
          </w:tcPr>
          <w:p w14:paraId="385026A0" w14:textId="30766C31" w:rsidR="000B212A" w:rsidRPr="00711D22" w:rsidRDefault="000B212A" w:rsidP="009D03BE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Matavimo procedūros ir matmenų žymėjimas</w:t>
            </w:r>
          </w:p>
        </w:tc>
        <w:tc>
          <w:tcPr>
            <w:tcW w:w="3807" w:type="dxa"/>
          </w:tcPr>
          <w:p w14:paraId="75E68EDB" w14:textId="5D4C9E9B" w:rsidR="000B212A" w:rsidRPr="00711D22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>
              <w:rPr>
                <w:rFonts w:ascii="Times New Roman" w:hAnsi="Times New Roman"/>
                <w:szCs w:val="24"/>
                <w:lang w:eastAsia="lt-LT"/>
              </w:rPr>
              <w:t>Gaminiai</w:t>
            </w:r>
            <w:r w:rsidRPr="00711D22">
              <w:rPr>
                <w:rFonts w:ascii="Times New Roman" w:hAnsi="Times New Roman"/>
                <w:szCs w:val="24"/>
                <w:lang w:eastAsia="lt-LT"/>
              </w:rPr>
              <w:t xml:space="preserve"> gaminami ir ženklinami pagal dydžius, pagrįstus kūno matmenimis, išmatuotais centimetrais. Matavimo procedūros ir matmenų žymėjimas turi atitikti galiojančius standartus LST EN ISO 8559-1, LST EN ISO 8559-2 ir LST EN 13402-3.</w:t>
            </w:r>
          </w:p>
        </w:tc>
        <w:tc>
          <w:tcPr>
            <w:tcW w:w="2829" w:type="dxa"/>
          </w:tcPr>
          <w:p w14:paraId="3144DAA1" w14:textId="77777777" w:rsidR="000B212A" w:rsidRDefault="000B212A" w:rsidP="009D03BE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B212A" w:rsidRPr="005412D8" w14:paraId="1AE6E70D" w14:textId="3984218A" w:rsidTr="00CC4FFA">
        <w:tc>
          <w:tcPr>
            <w:tcW w:w="570" w:type="dxa"/>
          </w:tcPr>
          <w:p w14:paraId="7D3A8C01" w14:textId="07AFF6AB" w:rsidR="000B212A" w:rsidRPr="005412D8" w:rsidRDefault="000B212A" w:rsidP="002B39E0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3.3</w:t>
            </w:r>
          </w:p>
        </w:tc>
        <w:tc>
          <w:tcPr>
            <w:tcW w:w="2422" w:type="dxa"/>
            <w:shd w:val="clear" w:color="auto" w:fill="FFFFFF" w:themeFill="background1"/>
          </w:tcPr>
          <w:p w14:paraId="4A19FD8C" w14:textId="6907252B" w:rsidR="000B212A" w:rsidRPr="00E44E62" w:rsidRDefault="000B212A" w:rsidP="002B39E0">
            <w:pPr>
              <w:pStyle w:val="Betarp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t>Reikalavimai ženklinimo etiketėms</w:t>
            </w:r>
          </w:p>
        </w:tc>
        <w:tc>
          <w:tcPr>
            <w:tcW w:w="3807" w:type="dxa"/>
            <w:shd w:val="clear" w:color="auto" w:fill="FFFFFF" w:themeFill="background1"/>
          </w:tcPr>
          <w:p w14:paraId="5229E106" w14:textId="77777777" w:rsidR="000B212A" w:rsidRDefault="000B212A" w:rsidP="002B39E0">
            <w:pPr>
              <w:pStyle w:val="Betarp"/>
              <w:jc w:val="both"/>
            </w:pPr>
            <w:r w:rsidRPr="009D03BE">
              <w:t>Kepurės ženklinimas turi būti kartoninėje etiketėje, pritvirtintoje prie gaminio, ir tekstilinėje satino (arba lygiavertės medžiagos) juostelėje, kuri tvirtinama šoninėje gaminio siūlėje. Ženklinimas turi būti lietuvių kalba.</w:t>
            </w:r>
            <w:r>
              <w:t xml:space="preserve"> </w:t>
            </w:r>
          </w:p>
          <w:p w14:paraId="2BAA8D6E" w14:textId="77777777" w:rsidR="000B212A" w:rsidRDefault="000B212A" w:rsidP="002B39E0">
            <w:pPr>
              <w:pStyle w:val="Betarp"/>
              <w:jc w:val="both"/>
            </w:pPr>
            <w:r w:rsidRPr="009D03BE">
              <w:t xml:space="preserve">Kartoninėje etiketėje pritvirtintoje prie gaminio turi būti ši informacija: gamintojas, prekės kilmės šalis; pagaminimo data (metai, mėnuo); žaliavos pluoštinė sudėtis; priežiūros simboliai. </w:t>
            </w:r>
          </w:p>
          <w:p w14:paraId="6220AF03" w14:textId="49007E2A" w:rsidR="000B212A" w:rsidRPr="00E44E62" w:rsidRDefault="000B212A" w:rsidP="002B39E0">
            <w:pPr>
              <w:pStyle w:val="Betarp"/>
              <w:jc w:val="both"/>
              <w:rPr>
                <w:szCs w:val="24"/>
                <w:lang w:eastAsia="lt-LT"/>
              </w:rPr>
            </w:pPr>
            <w:r w:rsidRPr="009D03BE">
              <w:t>Tekstilinėje satino juostelėje turi būti nurodyta informacija: gamintojas; pagaminimo data, žaliavos pluoštinė sudėtis, priežiūros simboliai.</w:t>
            </w:r>
          </w:p>
        </w:tc>
        <w:tc>
          <w:tcPr>
            <w:tcW w:w="2829" w:type="dxa"/>
            <w:shd w:val="clear" w:color="auto" w:fill="FFFFFF" w:themeFill="background1"/>
          </w:tcPr>
          <w:p w14:paraId="1D0776D0" w14:textId="77777777" w:rsidR="000B212A" w:rsidRPr="009D03BE" w:rsidRDefault="000B212A" w:rsidP="002B39E0">
            <w:pPr>
              <w:pStyle w:val="Betarp"/>
              <w:jc w:val="both"/>
            </w:pPr>
          </w:p>
        </w:tc>
      </w:tr>
      <w:tr w:rsidR="000B212A" w:rsidRPr="005412D8" w14:paraId="7A450BC7" w14:textId="4265CE92" w:rsidTr="00CC4FFA">
        <w:tc>
          <w:tcPr>
            <w:tcW w:w="570" w:type="dxa"/>
          </w:tcPr>
          <w:p w14:paraId="63472509" w14:textId="38348DC4" w:rsidR="000B212A" w:rsidRPr="005412D8" w:rsidRDefault="000B212A" w:rsidP="002B39E0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</w:t>
            </w:r>
          </w:p>
        </w:tc>
        <w:tc>
          <w:tcPr>
            <w:tcW w:w="2422" w:type="dxa"/>
          </w:tcPr>
          <w:p w14:paraId="5066DC78" w14:textId="77777777" w:rsidR="000B212A" w:rsidRPr="005412D8" w:rsidRDefault="000B212A" w:rsidP="002B39E0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  <w:r w:rsidRPr="005412D8">
              <w:rPr>
                <w:b/>
                <w:bCs/>
              </w:rPr>
              <w:t>Pakavimas ir pateikimas</w:t>
            </w:r>
          </w:p>
        </w:tc>
        <w:tc>
          <w:tcPr>
            <w:tcW w:w="3807" w:type="dxa"/>
          </w:tcPr>
          <w:p w14:paraId="236524E4" w14:textId="63AF333C" w:rsidR="000B212A" w:rsidRPr="005412D8" w:rsidRDefault="000B212A" w:rsidP="002B39E0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  <w:r w:rsidRPr="005412D8">
              <w:t>Gaminiai pakuojami į tvirtas, daugkartiniam sandėliavimui ir transportavimui atsparias kartonines dėžes. Kiekviena dėžė turi būti aiškiai paženklinta bent ant dviejų šonų ilgalaikėmis etiketėmis su ilgai išliekančia ryškiai matoma informacija: gavėjo pavadinimas, gamintojo (tiekėjo) pavadinimas, tikslus gaminio pavadinimas (turi atitikti nurodytą sutartyje), kiekiai, sutarties data ir numeris, užsakymo data ir numeris. Kiekviena d</w:t>
            </w:r>
            <w:r w:rsidRPr="005412D8">
              <w:rPr>
                <w:rFonts w:hint="eastAsia"/>
              </w:rPr>
              <w:t>ėžė</w:t>
            </w:r>
            <w:r w:rsidRPr="005412D8">
              <w:t xml:space="preserve"> turi b</w:t>
            </w:r>
            <w:r w:rsidRPr="005412D8">
              <w:rPr>
                <w:rFonts w:hint="eastAsia"/>
              </w:rPr>
              <w:t>ū</w:t>
            </w:r>
            <w:r w:rsidRPr="005412D8">
              <w:t>ti sunumeruota. Su Prek</w:t>
            </w:r>
            <w:r w:rsidRPr="005412D8">
              <w:rPr>
                <w:rFonts w:hint="eastAsia"/>
              </w:rPr>
              <w:t>ė</w:t>
            </w:r>
            <w:r w:rsidRPr="005412D8">
              <w:t>mis Pirk</w:t>
            </w:r>
            <w:r w:rsidRPr="005412D8">
              <w:rPr>
                <w:rFonts w:hint="eastAsia"/>
              </w:rPr>
              <w:t>ė</w:t>
            </w:r>
            <w:r w:rsidRPr="005412D8">
              <w:t>jui pateikiamas gamini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pakavimo lapas.</w:t>
            </w:r>
          </w:p>
        </w:tc>
        <w:tc>
          <w:tcPr>
            <w:tcW w:w="2829" w:type="dxa"/>
          </w:tcPr>
          <w:p w14:paraId="56B29C0B" w14:textId="77777777" w:rsidR="000B212A" w:rsidRPr="005412D8" w:rsidRDefault="000B212A" w:rsidP="002B39E0">
            <w:pPr>
              <w:pStyle w:val="Betarp1"/>
              <w:tabs>
                <w:tab w:val="left" w:pos="1276"/>
              </w:tabs>
              <w:jc w:val="both"/>
            </w:pPr>
          </w:p>
        </w:tc>
      </w:tr>
      <w:tr w:rsidR="000B212A" w:rsidRPr="005412D8" w14:paraId="5C7EF919" w14:textId="1D192625" w:rsidTr="00CC4FFA">
        <w:tc>
          <w:tcPr>
            <w:tcW w:w="570" w:type="dxa"/>
          </w:tcPr>
          <w:p w14:paraId="4BA260A3" w14:textId="46F05521" w:rsidR="000B212A" w:rsidRDefault="000B212A" w:rsidP="002B39E0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</w:t>
            </w:r>
          </w:p>
        </w:tc>
        <w:tc>
          <w:tcPr>
            <w:tcW w:w="2422" w:type="dxa"/>
          </w:tcPr>
          <w:p w14:paraId="2F6222C9" w14:textId="0CFEAD21" w:rsidR="000B212A" w:rsidRDefault="000B212A" w:rsidP="002B39E0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Modelio </w:t>
            </w:r>
            <w:r w:rsidRPr="009B01B4">
              <w:rPr>
                <w:rFonts w:cs="Times New Roman"/>
                <w:b/>
                <w:szCs w:val="24"/>
              </w:rPr>
              <w:t>techninis aprašymas</w:t>
            </w:r>
          </w:p>
        </w:tc>
        <w:tc>
          <w:tcPr>
            <w:tcW w:w="3807" w:type="dxa"/>
            <w:shd w:val="clear" w:color="auto" w:fill="FFFFFF" w:themeFill="background1"/>
          </w:tcPr>
          <w:p w14:paraId="23A3A11B" w14:textId="77777777" w:rsidR="000B212A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</w:pPr>
            <w:r>
              <w:rPr>
                <w:rStyle w:val="citation-151"/>
              </w:rPr>
              <w:t>Kepurė – tamsiai mėlynos spalvos korpusas su juodos spalvos pagrindinio audinio snapeliu</w:t>
            </w:r>
            <w:r>
              <w:t>.</w:t>
            </w:r>
          </w:p>
          <w:p w14:paraId="7F3E9A2C" w14:textId="2BC0EF28" w:rsidR="000B212A" w:rsidRPr="0073578B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  <w:rPr>
                <w:rFonts w:asciiTheme="minorHAnsi" w:hAnsiTheme="minorHAnsi"/>
                <w:sz w:val="22"/>
              </w:rPr>
            </w:pPr>
            <w:r>
              <w:rPr>
                <w:rStyle w:val="citation-150"/>
              </w:rPr>
              <w:t>Kepurės priekinė dalis pastandinta klijine medžiaga, atsparia drėgmei</w:t>
            </w:r>
            <w:r>
              <w:t>.</w:t>
            </w:r>
          </w:p>
          <w:p w14:paraId="1FAD7BA7" w14:textId="0F7ADB90" w:rsidR="000B212A" w:rsidRPr="00FC7248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</w:pPr>
            <w:r w:rsidRPr="00FC7248">
              <w:rPr>
                <w:rStyle w:val="citation-149"/>
              </w:rPr>
              <w:t>Centre, 15</w:t>
            </w:r>
            <w:r>
              <w:rPr>
                <w:rStyle w:val="citation-149"/>
              </w:rPr>
              <w:t>,0</w:t>
            </w:r>
            <w:r w:rsidRPr="00FC7248">
              <w:rPr>
                <w:rStyle w:val="citation-149"/>
              </w:rPr>
              <w:t>±</w:t>
            </w:r>
            <w:r>
              <w:rPr>
                <w:rStyle w:val="citation-149"/>
              </w:rPr>
              <w:t>0,</w:t>
            </w:r>
            <w:r w:rsidRPr="00FC7248">
              <w:rPr>
                <w:rStyle w:val="citation-149"/>
              </w:rPr>
              <w:t xml:space="preserve">2 </w:t>
            </w:r>
            <w:r>
              <w:rPr>
                <w:rStyle w:val="citation-149"/>
              </w:rPr>
              <w:t>c</w:t>
            </w:r>
            <w:r w:rsidRPr="00FC7248">
              <w:rPr>
                <w:rStyle w:val="citation-149"/>
              </w:rPr>
              <w:t xml:space="preserve">m nuo snapelio prisiuvimo siūlės, išsiuvinėtas kepurės ženklas – aštuonių kampų </w:t>
            </w:r>
            <w:r w:rsidRPr="00FC7248">
              <w:rPr>
                <w:rStyle w:val="citation-149"/>
              </w:rPr>
              <w:lastRenderedPageBreak/>
              <w:t>aukso spalvos žvaigždė su valstybės herbu (3 pav.)</w:t>
            </w:r>
            <w:r w:rsidRPr="00FC7248">
              <w:t>.</w:t>
            </w:r>
          </w:p>
          <w:p w14:paraId="5D6D7E46" w14:textId="7BA742B8" w:rsidR="000B212A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</w:pPr>
            <w:r>
              <w:rPr>
                <w:rStyle w:val="citation-148"/>
              </w:rPr>
              <w:t xml:space="preserve">Kepurės snapelis išgaubtas </w:t>
            </w:r>
            <w:r w:rsidRPr="00FC7248">
              <w:rPr>
                <w:rStyle w:val="citation-148"/>
              </w:rPr>
              <w:t>(išformuotas),</w:t>
            </w:r>
            <w:r>
              <w:rPr>
                <w:rStyle w:val="citation-148"/>
              </w:rPr>
              <w:t>, pastandintas elastingu tvirtu įdėklu, atspariu drėgmei, ir nusiūtas trimis lygiagrečiomis siūlėmis (tarpas tarp siūlių 0,5–0,7 cm)</w:t>
            </w:r>
            <w:r>
              <w:t>.</w:t>
            </w:r>
          </w:p>
          <w:p w14:paraId="4C921DA5" w14:textId="5D4FC0C8" w:rsidR="000B212A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</w:pPr>
            <w:r>
              <w:rPr>
                <w:rStyle w:val="citation-147"/>
              </w:rPr>
              <w:t>Kepurė siuvama be pamušalo, visos vidinės siūlės apsiūtos medvilnine juostele</w:t>
            </w:r>
            <w:r>
              <w:t>.</w:t>
            </w:r>
          </w:p>
          <w:p w14:paraId="1C881118" w14:textId="57A39006" w:rsidR="000B212A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</w:pPr>
            <w:r>
              <w:rPr>
                <w:rStyle w:val="citation-146"/>
              </w:rPr>
              <w:t>Vidinėje pusėje prisiūta 3,0±0,5 cm pločio tvirtinamoji medvilninė juostelė (pagrindinio audinio arba juodos spalvos)</w:t>
            </w:r>
            <w:r>
              <w:t>.</w:t>
            </w:r>
          </w:p>
          <w:p w14:paraId="2B048A81" w14:textId="38D90814" w:rsidR="000B212A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</w:pPr>
            <w:r>
              <w:rPr>
                <w:rStyle w:val="citation-145"/>
              </w:rPr>
              <w:t>Viršutinėje dalyje išmuštos ir apsiūtos 4 akutės, viršuje – pagrindiniu audiniu aptraukta saga</w:t>
            </w:r>
            <w:r>
              <w:t>.</w:t>
            </w:r>
          </w:p>
          <w:p w14:paraId="62DD3D21" w14:textId="5492AFFC" w:rsidR="000B212A" w:rsidRPr="006B11BB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  <w:rPr>
                <w:szCs w:val="24"/>
                <w:lang w:eastAsia="lt-LT"/>
              </w:rPr>
            </w:pPr>
            <w:r>
              <w:rPr>
                <w:rStyle w:val="citation-144"/>
              </w:rPr>
              <w:t>Kepurės apimčiai reguliuoti galinėje dalyje prisiūtas 2,0±0,2 cm pločio ir 1,3±0,5 cm ilgio dirželis su metaliniu fiksatoriumi ir metaline akute laisvam galui paslėpti</w:t>
            </w:r>
            <w:r>
              <w:t>.</w:t>
            </w:r>
          </w:p>
        </w:tc>
        <w:tc>
          <w:tcPr>
            <w:tcW w:w="2829" w:type="dxa"/>
            <w:shd w:val="clear" w:color="auto" w:fill="FFFFFF" w:themeFill="background1"/>
          </w:tcPr>
          <w:p w14:paraId="68D90C3E" w14:textId="77777777" w:rsidR="000B212A" w:rsidRDefault="000B212A" w:rsidP="002B39E0">
            <w:pPr>
              <w:pStyle w:val="Betarp"/>
              <w:numPr>
                <w:ilvl w:val="0"/>
                <w:numId w:val="32"/>
              </w:numPr>
              <w:ind w:left="316" w:hanging="316"/>
              <w:jc w:val="both"/>
              <w:rPr>
                <w:rStyle w:val="citation-151"/>
              </w:rPr>
            </w:pPr>
          </w:p>
        </w:tc>
      </w:tr>
    </w:tbl>
    <w:p w14:paraId="199C8DD7" w14:textId="3C64ED94" w:rsidR="00350E67" w:rsidRDefault="009D03BE" w:rsidP="006633B4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bCs/>
          <w:sz w:val="20"/>
        </w:rPr>
        <w:t xml:space="preserve">1 </w:t>
      </w:r>
      <w:r w:rsidR="00350E67" w:rsidRPr="006633B4">
        <w:rPr>
          <w:rFonts w:ascii="Times New Roman" w:hAnsi="Times New Roman"/>
          <w:b/>
          <w:bCs/>
          <w:sz w:val="20"/>
        </w:rPr>
        <w:t>lentelė.</w:t>
      </w:r>
      <w:r w:rsidR="00350E67" w:rsidRPr="006633B4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Vasarinių kepurių</w:t>
      </w:r>
      <w:r w:rsidR="00CE6728" w:rsidRPr="006633B4">
        <w:rPr>
          <w:rFonts w:ascii="Times New Roman" w:hAnsi="Times New Roman"/>
          <w:b/>
          <w:sz w:val="20"/>
        </w:rPr>
        <w:t xml:space="preserve"> </w:t>
      </w:r>
      <w:r w:rsidR="00350E67" w:rsidRPr="006633B4">
        <w:rPr>
          <w:rFonts w:ascii="Times New Roman" w:hAnsi="Times New Roman"/>
          <w:b/>
          <w:sz w:val="20"/>
        </w:rPr>
        <w:t xml:space="preserve">techninės charakteristikos </w:t>
      </w:r>
      <w:r w:rsidR="00CE6728" w:rsidRPr="006633B4">
        <w:rPr>
          <w:rFonts w:ascii="Times New Roman" w:hAnsi="Times New Roman"/>
          <w:b/>
          <w:sz w:val="20"/>
        </w:rPr>
        <w:t>pagrindiniam audiniui</w:t>
      </w:r>
      <w:r w:rsidR="00350E67" w:rsidRPr="006633B4">
        <w:rPr>
          <w:rFonts w:ascii="Times New Roman" w:hAnsi="Times New Roman"/>
          <w:b/>
          <w:sz w:val="20"/>
        </w:rPr>
        <w:t>.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616"/>
        <w:gridCol w:w="4250"/>
        <w:gridCol w:w="2660"/>
        <w:gridCol w:w="2022"/>
      </w:tblGrid>
      <w:tr w:rsidR="00B47252" w:rsidRPr="00B47252" w14:paraId="20F54EEF" w14:textId="77777777" w:rsidTr="00CE6728">
        <w:tc>
          <w:tcPr>
            <w:tcW w:w="616" w:type="dxa"/>
            <w:vAlign w:val="center"/>
            <w:hideMark/>
          </w:tcPr>
          <w:p w14:paraId="6D024E0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Eil. Nr.</w:t>
            </w:r>
          </w:p>
        </w:tc>
        <w:tc>
          <w:tcPr>
            <w:tcW w:w="4250" w:type="dxa"/>
            <w:vAlign w:val="center"/>
            <w:hideMark/>
          </w:tcPr>
          <w:p w14:paraId="0C773EC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Rodiklio pavadinimas, dimensija</w:t>
            </w:r>
          </w:p>
        </w:tc>
        <w:tc>
          <w:tcPr>
            <w:tcW w:w="0" w:type="auto"/>
            <w:vAlign w:val="center"/>
            <w:hideMark/>
          </w:tcPr>
          <w:p w14:paraId="55AF233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Rodiklio reikšmė</w:t>
            </w:r>
          </w:p>
        </w:tc>
        <w:tc>
          <w:tcPr>
            <w:tcW w:w="0" w:type="auto"/>
            <w:vAlign w:val="center"/>
            <w:hideMark/>
          </w:tcPr>
          <w:p w14:paraId="3AE5E7A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Bandymo metodas</w:t>
            </w:r>
          </w:p>
        </w:tc>
      </w:tr>
      <w:tr w:rsidR="00B47252" w:rsidRPr="00B47252" w14:paraId="7BD99F8F" w14:textId="77777777" w:rsidTr="00CE6728">
        <w:tc>
          <w:tcPr>
            <w:tcW w:w="616" w:type="dxa"/>
            <w:hideMark/>
          </w:tcPr>
          <w:p w14:paraId="7DE1E90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1.</w:t>
            </w:r>
          </w:p>
        </w:tc>
        <w:tc>
          <w:tcPr>
            <w:tcW w:w="4250" w:type="dxa"/>
            <w:hideMark/>
          </w:tcPr>
          <w:p w14:paraId="5EB6D42A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Medžiagos pluoštinė sudėtis, %</w:t>
            </w:r>
          </w:p>
        </w:tc>
        <w:tc>
          <w:tcPr>
            <w:tcW w:w="0" w:type="auto"/>
            <w:hideMark/>
          </w:tcPr>
          <w:p w14:paraId="26F648D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Poliamidas 50 ± 5</w:t>
            </w:r>
          </w:p>
          <w:p w14:paraId="74B8A824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Medvilnė 50 ± 5</w:t>
            </w:r>
          </w:p>
        </w:tc>
        <w:tc>
          <w:tcPr>
            <w:tcW w:w="0" w:type="auto"/>
            <w:hideMark/>
          </w:tcPr>
          <w:p w14:paraId="6B17670F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1833</w:t>
            </w:r>
          </w:p>
        </w:tc>
      </w:tr>
      <w:tr w:rsidR="00B47252" w:rsidRPr="00B47252" w14:paraId="72820F07" w14:textId="77777777" w:rsidTr="00CE6728">
        <w:tc>
          <w:tcPr>
            <w:tcW w:w="616" w:type="dxa"/>
            <w:hideMark/>
          </w:tcPr>
          <w:p w14:paraId="66CB2D8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2.</w:t>
            </w:r>
          </w:p>
        </w:tc>
        <w:tc>
          <w:tcPr>
            <w:tcW w:w="4250" w:type="dxa"/>
            <w:hideMark/>
          </w:tcPr>
          <w:p w14:paraId="1B9F7D2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Pynimas</w:t>
            </w:r>
          </w:p>
        </w:tc>
        <w:tc>
          <w:tcPr>
            <w:tcW w:w="0" w:type="auto"/>
            <w:hideMark/>
          </w:tcPr>
          <w:p w14:paraId="508FF49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Drobinis, rip-stop</w:t>
            </w:r>
          </w:p>
        </w:tc>
        <w:tc>
          <w:tcPr>
            <w:tcW w:w="0" w:type="auto"/>
            <w:hideMark/>
          </w:tcPr>
          <w:p w14:paraId="3DA8098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Nurodyti</w:t>
            </w:r>
          </w:p>
        </w:tc>
      </w:tr>
      <w:tr w:rsidR="00B47252" w:rsidRPr="00B47252" w14:paraId="6E1FCDCA" w14:textId="77777777" w:rsidTr="00CE6728">
        <w:tc>
          <w:tcPr>
            <w:tcW w:w="616" w:type="dxa"/>
            <w:hideMark/>
          </w:tcPr>
          <w:p w14:paraId="028765F9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3.</w:t>
            </w:r>
          </w:p>
        </w:tc>
        <w:tc>
          <w:tcPr>
            <w:tcW w:w="4250" w:type="dxa"/>
            <w:hideMark/>
          </w:tcPr>
          <w:p w14:paraId="1F5FC0A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Siūlų tankumas, 1 cm</w:t>
            </w:r>
          </w:p>
        </w:tc>
        <w:tc>
          <w:tcPr>
            <w:tcW w:w="0" w:type="auto"/>
            <w:hideMark/>
          </w:tcPr>
          <w:p w14:paraId="376D725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Metmenys 40 ± 2</w:t>
            </w:r>
          </w:p>
          <w:p w14:paraId="1356D43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Ataudai 20 ± 2</w:t>
            </w:r>
          </w:p>
        </w:tc>
        <w:tc>
          <w:tcPr>
            <w:tcW w:w="0" w:type="auto"/>
            <w:hideMark/>
          </w:tcPr>
          <w:p w14:paraId="051768E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7211-2</w:t>
            </w:r>
          </w:p>
        </w:tc>
      </w:tr>
      <w:tr w:rsidR="00B47252" w:rsidRPr="00B47252" w14:paraId="739E3F1C" w14:textId="77777777" w:rsidTr="00CE6728">
        <w:tc>
          <w:tcPr>
            <w:tcW w:w="616" w:type="dxa"/>
            <w:hideMark/>
          </w:tcPr>
          <w:p w14:paraId="5526ABDA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4.</w:t>
            </w:r>
          </w:p>
        </w:tc>
        <w:tc>
          <w:tcPr>
            <w:tcW w:w="4250" w:type="dxa"/>
            <w:hideMark/>
          </w:tcPr>
          <w:p w14:paraId="479BB292" w14:textId="6F8C4C21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Paviršinis tankis, g/m</w:t>
            </w: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0" w:type="auto"/>
            <w:hideMark/>
          </w:tcPr>
          <w:p w14:paraId="3B1E65DA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220 ± 10</w:t>
            </w:r>
          </w:p>
        </w:tc>
        <w:tc>
          <w:tcPr>
            <w:tcW w:w="0" w:type="auto"/>
            <w:hideMark/>
          </w:tcPr>
          <w:p w14:paraId="18363BB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12127</w:t>
            </w:r>
          </w:p>
        </w:tc>
      </w:tr>
      <w:tr w:rsidR="00B47252" w:rsidRPr="00B47252" w14:paraId="49D5D3A0" w14:textId="77777777" w:rsidTr="00CE6728">
        <w:tc>
          <w:tcPr>
            <w:tcW w:w="616" w:type="dxa"/>
            <w:hideMark/>
          </w:tcPr>
          <w:p w14:paraId="18E80EA2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5.</w:t>
            </w:r>
          </w:p>
        </w:tc>
        <w:tc>
          <w:tcPr>
            <w:tcW w:w="4250" w:type="dxa"/>
            <w:hideMark/>
          </w:tcPr>
          <w:p w14:paraId="19862144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Didžiausioji (trūkimo) jėga, N</w:t>
            </w:r>
          </w:p>
        </w:tc>
        <w:tc>
          <w:tcPr>
            <w:tcW w:w="0" w:type="auto"/>
            <w:hideMark/>
          </w:tcPr>
          <w:p w14:paraId="49B6DAF6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Metmenys ≥ 1300</w:t>
            </w:r>
          </w:p>
          <w:p w14:paraId="6127FB1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Ataudai ≥ 800</w:t>
            </w:r>
          </w:p>
        </w:tc>
        <w:tc>
          <w:tcPr>
            <w:tcW w:w="0" w:type="auto"/>
            <w:hideMark/>
          </w:tcPr>
          <w:p w14:paraId="55D790A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13934-1</w:t>
            </w:r>
          </w:p>
        </w:tc>
      </w:tr>
      <w:tr w:rsidR="00B47252" w:rsidRPr="00B47252" w14:paraId="15B2CBD2" w14:textId="77777777" w:rsidTr="00CE6728">
        <w:tc>
          <w:tcPr>
            <w:tcW w:w="616" w:type="dxa"/>
            <w:hideMark/>
          </w:tcPr>
          <w:p w14:paraId="2B24835C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6.</w:t>
            </w:r>
          </w:p>
        </w:tc>
        <w:tc>
          <w:tcPr>
            <w:tcW w:w="4250" w:type="dxa"/>
            <w:hideMark/>
          </w:tcPr>
          <w:p w14:paraId="32D018E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Plyšimo jėga, N</w:t>
            </w:r>
          </w:p>
        </w:tc>
        <w:tc>
          <w:tcPr>
            <w:tcW w:w="0" w:type="auto"/>
            <w:hideMark/>
          </w:tcPr>
          <w:p w14:paraId="7458C78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Skersai metmenų ≥ 50</w:t>
            </w:r>
          </w:p>
          <w:p w14:paraId="6F544CA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Skersai ataudų ≥ 50</w:t>
            </w:r>
          </w:p>
        </w:tc>
        <w:tc>
          <w:tcPr>
            <w:tcW w:w="0" w:type="auto"/>
            <w:hideMark/>
          </w:tcPr>
          <w:p w14:paraId="100E753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13937-2</w:t>
            </w:r>
          </w:p>
        </w:tc>
      </w:tr>
      <w:tr w:rsidR="00FA7258" w:rsidRPr="00B47252" w14:paraId="44AB9766" w14:textId="77777777" w:rsidTr="00CE6728">
        <w:tc>
          <w:tcPr>
            <w:tcW w:w="616" w:type="dxa"/>
            <w:hideMark/>
          </w:tcPr>
          <w:p w14:paraId="0741E3CD" w14:textId="30F809F3" w:rsidR="00FA7258" w:rsidRPr="00B47252" w:rsidRDefault="00FA7258" w:rsidP="00FA7258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7.</w:t>
            </w:r>
          </w:p>
        </w:tc>
        <w:tc>
          <w:tcPr>
            <w:tcW w:w="4250" w:type="dxa"/>
            <w:hideMark/>
          </w:tcPr>
          <w:p w14:paraId="0FC46B81" w14:textId="77777777" w:rsidR="00FA7258" w:rsidRDefault="00FA7258" w:rsidP="00FA7258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Matmenų pokytis po skalbimo prie 60°C, %</w:t>
            </w:r>
          </w:p>
          <w:p w14:paraId="7D5CDF05" w14:textId="77777777" w:rsidR="00FA7258" w:rsidRPr="00E500A2" w:rsidRDefault="00FA7258" w:rsidP="00FA7258">
            <w:pPr>
              <w:pStyle w:val="Sraopastraipa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 xml:space="preserve">skalbimo procedūra </w:t>
            </w:r>
          </w:p>
          <w:p w14:paraId="05CCDEE8" w14:textId="6EE4B4A1" w:rsidR="00FA7258" w:rsidRPr="00FA7258" w:rsidRDefault="00FA7258" w:rsidP="00FA7258">
            <w:pPr>
              <w:pStyle w:val="Sraopastraipa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1F1F1F"/>
                <w:sz w:val="20"/>
              </w:rPr>
            </w:pPr>
            <w:r w:rsidRPr="00FA7258">
              <w:rPr>
                <w:rFonts w:ascii="Times New Roman" w:hAnsi="Times New Roman"/>
                <w:color w:val="1F1F1F"/>
                <w:sz w:val="20"/>
              </w:rPr>
              <w:t>džiovinimo būdas</w:t>
            </w:r>
          </w:p>
        </w:tc>
        <w:tc>
          <w:tcPr>
            <w:tcW w:w="0" w:type="auto"/>
            <w:hideMark/>
          </w:tcPr>
          <w:p w14:paraId="305AD1BD" w14:textId="77777777" w:rsidR="00FA7258" w:rsidRDefault="00FA7258" w:rsidP="00FA7258">
            <w:pPr>
              <w:jc w:val="center"/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CE6728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≤</w:t>
            </w:r>
            <w: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 xml:space="preserve"> </w:t>
            </w: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± 2</w:t>
            </w:r>
          </w:p>
          <w:p w14:paraId="272D1588" w14:textId="77777777" w:rsidR="00FA7258" w:rsidRDefault="00FA7258" w:rsidP="00FA7258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6N</w:t>
            </w:r>
          </w:p>
          <w:p w14:paraId="1F901CEF" w14:textId="079FBC08" w:rsidR="00FA7258" w:rsidRPr="00B47252" w:rsidRDefault="00FA7258" w:rsidP="00FA7258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F</w:t>
            </w:r>
          </w:p>
        </w:tc>
        <w:tc>
          <w:tcPr>
            <w:tcW w:w="0" w:type="auto"/>
            <w:hideMark/>
          </w:tcPr>
          <w:p w14:paraId="2BAE205B" w14:textId="77777777" w:rsidR="00FA7258" w:rsidRDefault="00FA7258" w:rsidP="00FA7258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5077</w:t>
            </w:r>
          </w:p>
          <w:p w14:paraId="521C09A4" w14:textId="77777777" w:rsidR="00FA7258" w:rsidRDefault="00FA7258" w:rsidP="00FA7258">
            <w:pPr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LST EN ISO 6330</w:t>
            </w:r>
          </w:p>
          <w:p w14:paraId="76B2CE91" w14:textId="18AAB677" w:rsidR="00FA7258" w:rsidRPr="00B47252" w:rsidRDefault="00FA7258" w:rsidP="00FA7258">
            <w:pPr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LST EN ISO 6330</w:t>
            </w:r>
          </w:p>
        </w:tc>
      </w:tr>
      <w:tr w:rsidR="00B47252" w:rsidRPr="00B47252" w14:paraId="3086BCE8" w14:textId="77777777" w:rsidTr="00CE6728">
        <w:tc>
          <w:tcPr>
            <w:tcW w:w="616" w:type="dxa"/>
            <w:hideMark/>
          </w:tcPr>
          <w:p w14:paraId="05DBEE5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8.</w:t>
            </w:r>
          </w:p>
        </w:tc>
        <w:tc>
          <w:tcPr>
            <w:tcW w:w="4250" w:type="dxa"/>
            <w:hideMark/>
          </w:tcPr>
          <w:p w14:paraId="615226C3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Atsparumas dilinimui (12 kPa slėgis), sūkiai</w:t>
            </w:r>
          </w:p>
        </w:tc>
        <w:tc>
          <w:tcPr>
            <w:tcW w:w="0" w:type="auto"/>
            <w:hideMark/>
          </w:tcPr>
          <w:p w14:paraId="27A5ED6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200 000</w:t>
            </w:r>
          </w:p>
        </w:tc>
        <w:tc>
          <w:tcPr>
            <w:tcW w:w="0" w:type="auto"/>
            <w:hideMark/>
          </w:tcPr>
          <w:p w14:paraId="2391EEE6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12947-2</w:t>
            </w:r>
          </w:p>
        </w:tc>
      </w:tr>
      <w:tr w:rsidR="00B47252" w:rsidRPr="00B47252" w14:paraId="584A229B" w14:textId="77777777" w:rsidTr="00CE6728">
        <w:tc>
          <w:tcPr>
            <w:tcW w:w="616" w:type="dxa"/>
            <w:hideMark/>
          </w:tcPr>
          <w:p w14:paraId="3C09D17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9.</w:t>
            </w:r>
          </w:p>
        </w:tc>
        <w:tc>
          <w:tcPr>
            <w:tcW w:w="4250" w:type="dxa"/>
            <w:hideMark/>
          </w:tcPr>
          <w:p w14:paraId="5FB5C37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Laidumas orui (100 Pa slėgių skirtumas), mm/s</w:t>
            </w:r>
          </w:p>
        </w:tc>
        <w:tc>
          <w:tcPr>
            <w:tcW w:w="0" w:type="auto"/>
            <w:hideMark/>
          </w:tcPr>
          <w:p w14:paraId="5B192C2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20</w:t>
            </w:r>
          </w:p>
        </w:tc>
        <w:tc>
          <w:tcPr>
            <w:tcW w:w="0" w:type="auto"/>
            <w:hideMark/>
          </w:tcPr>
          <w:p w14:paraId="6FC0F37E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9237</w:t>
            </w:r>
          </w:p>
        </w:tc>
      </w:tr>
      <w:tr w:rsidR="00B47252" w:rsidRPr="00B47252" w14:paraId="6754F423" w14:textId="77777777" w:rsidTr="00CE6728">
        <w:tc>
          <w:tcPr>
            <w:tcW w:w="616" w:type="dxa"/>
            <w:hideMark/>
          </w:tcPr>
          <w:p w14:paraId="2F1E7BA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</w:t>
            </w:r>
          </w:p>
        </w:tc>
        <w:tc>
          <w:tcPr>
            <w:tcW w:w="4250" w:type="dxa"/>
            <w:hideMark/>
          </w:tcPr>
          <w:p w14:paraId="3F79E233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Nusidažymo atsparumas, balais:</w:t>
            </w:r>
          </w:p>
        </w:tc>
        <w:tc>
          <w:tcPr>
            <w:tcW w:w="0" w:type="auto"/>
            <w:hideMark/>
          </w:tcPr>
          <w:p w14:paraId="41E78B0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</w:p>
        </w:tc>
        <w:tc>
          <w:tcPr>
            <w:tcW w:w="0" w:type="auto"/>
            <w:hideMark/>
          </w:tcPr>
          <w:p w14:paraId="6ACD76D7" w14:textId="77777777" w:rsidR="00B47252" w:rsidRPr="00B47252" w:rsidRDefault="00B47252" w:rsidP="00B47252">
            <w:pPr>
              <w:rPr>
                <w:rFonts w:ascii="Times New Roman" w:hAnsi="Times New Roman"/>
                <w:sz w:val="20"/>
              </w:rPr>
            </w:pPr>
          </w:p>
        </w:tc>
      </w:tr>
      <w:tr w:rsidR="00B47252" w:rsidRPr="00B47252" w14:paraId="4CAF4A2C" w14:textId="77777777" w:rsidTr="00CE6728">
        <w:tc>
          <w:tcPr>
            <w:tcW w:w="616" w:type="dxa"/>
            <w:hideMark/>
          </w:tcPr>
          <w:p w14:paraId="4126E16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10.1.</w:t>
            </w:r>
          </w:p>
        </w:tc>
        <w:tc>
          <w:tcPr>
            <w:tcW w:w="4250" w:type="dxa"/>
            <w:hideMark/>
          </w:tcPr>
          <w:p w14:paraId="0BA2A5A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Sausai trinčiai</w:t>
            </w:r>
          </w:p>
        </w:tc>
        <w:tc>
          <w:tcPr>
            <w:tcW w:w="0" w:type="auto"/>
            <w:hideMark/>
          </w:tcPr>
          <w:p w14:paraId="79B8F092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4</w:t>
            </w:r>
          </w:p>
        </w:tc>
        <w:tc>
          <w:tcPr>
            <w:tcW w:w="0" w:type="auto"/>
            <w:hideMark/>
          </w:tcPr>
          <w:p w14:paraId="46F1FE2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105-X12</w:t>
            </w:r>
          </w:p>
        </w:tc>
      </w:tr>
      <w:tr w:rsidR="00B47252" w:rsidRPr="00B47252" w14:paraId="794A19CD" w14:textId="77777777" w:rsidTr="00CE6728">
        <w:tc>
          <w:tcPr>
            <w:tcW w:w="616" w:type="dxa"/>
            <w:hideMark/>
          </w:tcPr>
          <w:p w14:paraId="7BBD626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10.2.</w:t>
            </w:r>
          </w:p>
        </w:tc>
        <w:tc>
          <w:tcPr>
            <w:tcW w:w="4250" w:type="dxa"/>
            <w:hideMark/>
          </w:tcPr>
          <w:p w14:paraId="2B761E1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Šlapiai trinčiai</w:t>
            </w:r>
          </w:p>
        </w:tc>
        <w:tc>
          <w:tcPr>
            <w:tcW w:w="0" w:type="auto"/>
            <w:hideMark/>
          </w:tcPr>
          <w:p w14:paraId="6D6DCD4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3</w:t>
            </w:r>
          </w:p>
        </w:tc>
        <w:tc>
          <w:tcPr>
            <w:tcW w:w="0" w:type="auto"/>
            <w:hideMark/>
          </w:tcPr>
          <w:p w14:paraId="2869AE2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105-X12</w:t>
            </w:r>
          </w:p>
        </w:tc>
      </w:tr>
      <w:tr w:rsidR="00B47252" w:rsidRPr="00B47252" w14:paraId="18BB98BD" w14:textId="77777777" w:rsidTr="00CE6728">
        <w:tc>
          <w:tcPr>
            <w:tcW w:w="616" w:type="dxa"/>
            <w:hideMark/>
          </w:tcPr>
          <w:p w14:paraId="2ACCCA4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10.3.</w:t>
            </w:r>
          </w:p>
        </w:tc>
        <w:tc>
          <w:tcPr>
            <w:tcW w:w="4250" w:type="dxa"/>
            <w:hideMark/>
          </w:tcPr>
          <w:p w14:paraId="0D79DD7E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Skalbimui prie 60°C</w:t>
            </w:r>
          </w:p>
        </w:tc>
        <w:tc>
          <w:tcPr>
            <w:tcW w:w="0" w:type="auto"/>
            <w:hideMark/>
          </w:tcPr>
          <w:p w14:paraId="1732E55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4</w:t>
            </w:r>
          </w:p>
        </w:tc>
        <w:tc>
          <w:tcPr>
            <w:tcW w:w="0" w:type="auto"/>
            <w:hideMark/>
          </w:tcPr>
          <w:p w14:paraId="169622A4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105-C06</w:t>
            </w:r>
          </w:p>
        </w:tc>
      </w:tr>
      <w:tr w:rsidR="00B47252" w:rsidRPr="00B47252" w14:paraId="0B102823" w14:textId="77777777" w:rsidTr="00CE6728">
        <w:tc>
          <w:tcPr>
            <w:tcW w:w="616" w:type="dxa"/>
            <w:hideMark/>
          </w:tcPr>
          <w:p w14:paraId="6FDF561C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10.4.</w:t>
            </w:r>
          </w:p>
        </w:tc>
        <w:tc>
          <w:tcPr>
            <w:tcW w:w="4250" w:type="dxa"/>
            <w:hideMark/>
          </w:tcPr>
          <w:p w14:paraId="65F76D0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Šviesai</w:t>
            </w:r>
          </w:p>
        </w:tc>
        <w:tc>
          <w:tcPr>
            <w:tcW w:w="0" w:type="auto"/>
            <w:hideMark/>
          </w:tcPr>
          <w:p w14:paraId="601D8A84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5</w:t>
            </w:r>
          </w:p>
        </w:tc>
        <w:tc>
          <w:tcPr>
            <w:tcW w:w="0" w:type="auto"/>
            <w:hideMark/>
          </w:tcPr>
          <w:p w14:paraId="6857CAE8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105-B02</w:t>
            </w:r>
          </w:p>
        </w:tc>
      </w:tr>
      <w:tr w:rsidR="00B47252" w:rsidRPr="00B47252" w14:paraId="54A465D1" w14:textId="77777777" w:rsidTr="00CE6728">
        <w:tc>
          <w:tcPr>
            <w:tcW w:w="616" w:type="dxa"/>
            <w:hideMark/>
          </w:tcPr>
          <w:p w14:paraId="05E071E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11.</w:t>
            </w:r>
          </w:p>
        </w:tc>
        <w:tc>
          <w:tcPr>
            <w:tcW w:w="4250" w:type="dxa"/>
            <w:hideMark/>
          </w:tcPr>
          <w:p w14:paraId="0E7D69D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Tepalų atstūmimas, klasė</w:t>
            </w:r>
          </w:p>
        </w:tc>
        <w:tc>
          <w:tcPr>
            <w:tcW w:w="0" w:type="auto"/>
            <w:hideMark/>
          </w:tcPr>
          <w:p w14:paraId="7C51C07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5</w:t>
            </w:r>
          </w:p>
        </w:tc>
        <w:tc>
          <w:tcPr>
            <w:tcW w:w="0" w:type="auto"/>
            <w:hideMark/>
          </w:tcPr>
          <w:p w14:paraId="6752200C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14419</w:t>
            </w:r>
          </w:p>
        </w:tc>
      </w:tr>
      <w:tr w:rsidR="00B47252" w:rsidRPr="00B47252" w14:paraId="5F3AB0BC" w14:textId="77777777" w:rsidTr="00CE6728">
        <w:tc>
          <w:tcPr>
            <w:tcW w:w="616" w:type="dxa"/>
            <w:hideMark/>
          </w:tcPr>
          <w:p w14:paraId="41E2EDA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12.</w:t>
            </w:r>
          </w:p>
        </w:tc>
        <w:tc>
          <w:tcPr>
            <w:tcW w:w="4250" w:type="dxa"/>
            <w:hideMark/>
          </w:tcPr>
          <w:p w14:paraId="39C2DFC7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Spalvų koordinatės</w:t>
            </w:r>
          </w:p>
        </w:tc>
        <w:tc>
          <w:tcPr>
            <w:tcW w:w="0" w:type="auto"/>
            <w:hideMark/>
          </w:tcPr>
          <w:p w14:paraId="040FA82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 = 21,41; a = -0,87; b = -3,98</w:t>
            </w:r>
          </w:p>
        </w:tc>
        <w:tc>
          <w:tcPr>
            <w:tcW w:w="0" w:type="auto"/>
            <w:hideMark/>
          </w:tcPr>
          <w:p w14:paraId="67B3290C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105-J01</w:t>
            </w:r>
          </w:p>
        </w:tc>
      </w:tr>
      <w:tr w:rsidR="00B47252" w:rsidRPr="00B47252" w14:paraId="44961738" w14:textId="77777777" w:rsidTr="00CE6728">
        <w:tc>
          <w:tcPr>
            <w:tcW w:w="616" w:type="dxa"/>
            <w:hideMark/>
          </w:tcPr>
          <w:p w14:paraId="699B146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13.</w:t>
            </w:r>
          </w:p>
        </w:tc>
        <w:tc>
          <w:tcPr>
            <w:tcW w:w="4250" w:type="dxa"/>
            <w:hideMark/>
          </w:tcPr>
          <w:p w14:paraId="7D6ABA23" w14:textId="355CAAE2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Spalvos skirtumas, ΔE</w:t>
            </w:r>
            <w:r w:rsidR="00E0532D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*</w:t>
            </w:r>
          </w:p>
        </w:tc>
        <w:tc>
          <w:tcPr>
            <w:tcW w:w="0" w:type="auto"/>
            <w:hideMark/>
          </w:tcPr>
          <w:p w14:paraId="0273C13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≤ 1,5</w:t>
            </w:r>
          </w:p>
        </w:tc>
        <w:tc>
          <w:tcPr>
            <w:tcW w:w="0" w:type="auto"/>
            <w:hideMark/>
          </w:tcPr>
          <w:p w14:paraId="2DC6F447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105-J03</w:t>
            </w:r>
          </w:p>
        </w:tc>
      </w:tr>
      <w:tr w:rsidR="00E0532D" w:rsidRPr="00B47252" w14:paraId="30C0669B" w14:textId="77777777" w:rsidTr="00505D79">
        <w:tc>
          <w:tcPr>
            <w:tcW w:w="616" w:type="dxa"/>
          </w:tcPr>
          <w:p w14:paraId="6044D092" w14:textId="77777777" w:rsidR="00E0532D" w:rsidRPr="00B47252" w:rsidRDefault="00E0532D" w:rsidP="00B47252">
            <w:pPr>
              <w:jc w:val="center"/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</w:p>
        </w:tc>
        <w:tc>
          <w:tcPr>
            <w:tcW w:w="8932" w:type="dxa"/>
            <w:gridSpan w:val="3"/>
          </w:tcPr>
          <w:p w14:paraId="734B747A" w14:textId="3E2BE77E" w:rsidR="00E0532D" w:rsidRPr="00B47252" w:rsidRDefault="00E0532D" w:rsidP="00B47252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E0532D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*Reikalavimas taikomas suderinus gamybinį pavyzdį-etaloną ir pagal sutartį tiekiamiems gaminiams.</w:t>
            </w:r>
          </w:p>
        </w:tc>
      </w:tr>
    </w:tbl>
    <w:p w14:paraId="0DDE6470" w14:textId="6805CA51" w:rsidR="00C61A16" w:rsidRDefault="00C61A16" w:rsidP="00E315A1">
      <w:pPr>
        <w:jc w:val="center"/>
        <w:rPr>
          <w:rFonts w:ascii="Times New Roman" w:hAnsi="Times New Roman"/>
          <w:szCs w:val="24"/>
        </w:rPr>
      </w:pPr>
    </w:p>
    <w:p w14:paraId="7CED4E0A" w14:textId="77777777" w:rsidR="00351350" w:rsidRDefault="00351350" w:rsidP="00E315A1">
      <w:pPr>
        <w:jc w:val="center"/>
        <w:rPr>
          <w:rFonts w:ascii="Times New Roman" w:hAnsi="Times New Roman"/>
          <w:szCs w:val="24"/>
        </w:rPr>
      </w:pPr>
    </w:p>
    <w:p w14:paraId="548FC506" w14:textId="699A0EB4" w:rsidR="000534DA" w:rsidRDefault="00351350" w:rsidP="00FC7248">
      <w:pPr>
        <w:jc w:val="center"/>
        <w:rPr>
          <w:rFonts w:ascii="Times New Roman" w:hAnsi="Times New Roman"/>
          <w:szCs w:val="24"/>
        </w:rPr>
      </w:pPr>
      <w:r w:rsidRPr="00E341A8">
        <w:rPr>
          <w:noProof/>
          <w:color w:val="7030A0"/>
          <w:szCs w:val="24"/>
          <w:lang w:eastAsia="lt-LT"/>
        </w:rPr>
        <w:drawing>
          <wp:inline distT="0" distB="0" distL="0" distR="0" wp14:anchorId="3B2F9F00" wp14:editId="790C4F82">
            <wp:extent cx="3555423" cy="2481580"/>
            <wp:effectExtent l="19050" t="19050" r="26035" b="13970"/>
            <wp:docPr id="1" name="Paveikslėlis 1" descr="C:\Users\lmiklusiene\AppData\Local\Microsoft\Windows\Temporary Internet Files\Content.Outlook\8F1D9HN5\Vasarines kepures techninis breziny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miklusiene\AppData\Local\Microsoft\Windows\Temporary Internet Files\Content.Outlook\8F1D9HN5\Vasarines kepures techninis brezinys (5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8" t="38940" r="1860" b="5514"/>
                    <a:stretch/>
                  </pic:blipFill>
                  <pic:spPr bwMode="auto">
                    <a:xfrm>
                      <a:off x="0" y="0"/>
                      <a:ext cx="3591220" cy="250656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F6514F" w14:textId="77777777" w:rsidR="00FC7248" w:rsidRDefault="00FC7248">
      <w:pPr>
        <w:rPr>
          <w:rFonts w:ascii="Times New Roman" w:hAnsi="Times New Roman"/>
          <w:szCs w:val="24"/>
        </w:rPr>
      </w:pPr>
    </w:p>
    <w:p w14:paraId="7ADDF5FB" w14:textId="3BDA3D1E" w:rsidR="00FC7248" w:rsidRDefault="009C6FB7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 p</w:t>
      </w:r>
      <w:r w:rsidR="000534DA">
        <w:rPr>
          <w:rFonts w:ascii="Times New Roman" w:hAnsi="Times New Roman"/>
          <w:szCs w:val="24"/>
        </w:rPr>
        <w:t xml:space="preserve">av. </w:t>
      </w:r>
      <w:r w:rsidR="00FC7248">
        <w:rPr>
          <w:rFonts w:ascii="Times New Roman" w:hAnsi="Times New Roman"/>
          <w:szCs w:val="24"/>
        </w:rPr>
        <w:t xml:space="preserve">Vasarinės kepurės </w:t>
      </w:r>
      <w:r w:rsidR="00FC7248" w:rsidRPr="00FC7248">
        <w:rPr>
          <w:rFonts w:ascii="Times New Roman" w:hAnsi="Times New Roman"/>
          <w:szCs w:val="24"/>
        </w:rPr>
        <w:t>techninis brėžinys</w:t>
      </w:r>
    </w:p>
    <w:p w14:paraId="23B263CB" w14:textId="77777777" w:rsidR="00FC7248" w:rsidRDefault="00FC7248" w:rsidP="000534DA">
      <w:pPr>
        <w:jc w:val="center"/>
        <w:rPr>
          <w:rFonts w:ascii="Times New Roman" w:hAnsi="Times New Roman"/>
          <w:szCs w:val="24"/>
        </w:rPr>
      </w:pPr>
    </w:p>
    <w:p w14:paraId="77AB7870" w14:textId="77777777" w:rsidR="00FC7248" w:rsidRDefault="00FC7248" w:rsidP="000534DA">
      <w:pPr>
        <w:jc w:val="center"/>
        <w:rPr>
          <w:rFonts w:ascii="Times New Roman" w:hAnsi="Times New Roman"/>
          <w:szCs w:val="24"/>
        </w:rPr>
      </w:pPr>
    </w:p>
    <w:p w14:paraId="0C218EFE" w14:textId="70E6149A" w:rsidR="009C6FB7" w:rsidRDefault="00FC7248" w:rsidP="000534DA">
      <w:pPr>
        <w:jc w:val="center"/>
        <w:rPr>
          <w:rFonts w:ascii="Times New Roman" w:hAnsi="Times New Roman"/>
          <w:szCs w:val="24"/>
        </w:rPr>
      </w:pPr>
      <w:r w:rsidRPr="00FC7248">
        <w:rPr>
          <w:rFonts w:ascii="Times New Roman" w:hAnsi="Times New Roman"/>
          <w:noProof/>
          <w:szCs w:val="24"/>
        </w:rPr>
        <w:drawing>
          <wp:inline distT="0" distB="0" distL="0" distR="0" wp14:anchorId="45B1415F" wp14:editId="09A33993">
            <wp:extent cx="3378786" cy="1352550"/>
            <wp:effectExtent l="19050" t="19050" r="12700" b="19050"/>
            <wp:docPr id="57332463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246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6476" cy="135963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54E5C1" w14:textId="0989100F" w:rsidR="00FC7248" w:rsidRDefault="00FC7248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 pav. Vasarinės kepurės snapelis</w:t>
      </w:r>
    </w:p>
    <w:p w14:paraId="3BB70B47" w14:textId="2FEFAEB9" w:rsidR="004A5CB5" w:rsidRDefault="00351350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0ACF3C33" wp14:editId="7094FE9E">
            <wp:extent cx="3553092" cy="1891146"/>
            <wp:effectExtent l="0" t="0" r="9525" b="0"/>
            <wp:docPr id="87601461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35" cy="189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0DD39F" w14:textId="77777777" w:rsidR="00FC7248" w:rsidRDefault="00FC7248" w:rsidP="000534DA">
      <w:pPr>
        <w:jc w:val="center"/>
        <w:rPr>
          <w:rFonts w:ascii="Times New Roman" w:hAnsi="Times New Roman"/>
          <w:szCs w:val="24"/>
        </w:rPr>
      </w:pPr>
    </w:p>
    <w:p w14:paraId="263F7409" w14:textId="45DA18BA" w:rsidR="00351350" w:rsidRPr="00351350" w:rsidRDefault="00FC7248" w:rsidP="0035135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4A5CB5">
        <w:rPr>
          <w:rFonts w:ascii="Times New Roman" w:hAnsi="Times New Roman"/>
          <w:szCs w:val="24"/>
        </w:rPr>
        <w:t xml:space="preserve"> pav.</w:t>
      </w:r>
      <w:r w:rsidR="00FF548F" w:rsidRPr="00FF548F">
        <w:rPr>
          <w:rFonts w:ascii="Times New Roman" w:hAnsi="Times New Roman"/>
          <w:szCs w:val="24"/>
        </w:rPr>
        <w:t xml:space="preserve"> </w:t>
      </w:r>
      <w:r w:rsidR="00351350" w:rsidRPr="00351350">
        <w:rPr>
          <w:rFonts w:ascii="Times New Roman" w:hAnsi="Times New Roman"/>
          <w:szCs w:val="24"/>
        </w:rPr>
        <w:t>Siuvinėto kepurės ženklo techninis brėžinys (nurodytų matmenų tolerancijos ±2 mm)</w:t>
      </w:r>
    </w:p>
    <w:p w14:paraId="1D0886A5" w14:textId="77777777" w:rsidR="00FC7248" w:rsidRDefault="00FC7248" w:rsidP="004A5CB5">
      <w:pPr>
        <w:jc w:val="center"/>
        <w:rPr>
          <w:rFonts w:ascii="Times New Roman" w:hAnsi="Times New Roman"/>
          <w:szCs w:val="24"/>
        </w:rPr>
      </w:pPr>
    </w:p>
    <w:p w14:paraId="197C6746" w14:textId="77777777" w:rsidR="00FC7248" w:rsidRDefault="00FC7248" w:rsidP="004A5CB5">
      <w:pPr>
        <w:jc w:val="center"/>
        <w:rPr>
          <w:rFonts w:ascii="Times New Roman" w:hAnsi="Times New Roman"/>
          <w:szCs w:val="24"/>
        </w:rPr>
      </w:pPr>
    </w:p>
    <w:p w14:paraId="1678D94A" w14:textId="6B222F45" w:rsidR="006633B4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</w:t>
      </w:r>
    </w:p>
    <w:sectPr w:rsidR="006633B4" w:rsidSect="00B315AC">
      <w:headerReference w:type="default" r:id="rId12"/>
      <w:pgSz w:w="11906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E093C" w14:textId="77777777" w:rsidR="00E00DBE" w:rsidRDefault="00E00DBE" w:rsidP="00C61A16">
      <w:r>
        <w:separator/>
      </w:r>
    </w:p>
  </w:endnote>
  <w:endnote w:type="continuationSeparator" w:id="0">
    <w:p w14:paraId="4C344164" w14:textId="77777777" w:rsidR="00E00DBE" w:rsidRDefault="00E00DBE" w:rsidP="00C6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9F77" w14:textId="77777777" w:rsidR="00E00DBE" w:rsidRDefault="00E00DBE" w:rsidP="00C61A16">
      <w:r>
        <w:separator/>
      </w:r>
    </w:p>
  </w:footnote>
  <w:footnote w:type="continuationSeparator" w:id="0">
    <w:p w14:paraId="314517B6" w14:textId="77777777" w:rsidR="00E00DBE" w:rsidRDefault="00E00DBE" w:rsidP="00C6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0454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F9A0124" w14:textId="6CA37865" w:rsidR="00DC3F36" w:rsidRPr="00DC3F36" w:rsidRDefault="00DC3F36">
        <w:pPr>
          <w:pStyle w:val="Antrats"/>
          <w:jc w:val="center"/>
          <w:rPr>
            <w:rFonts w:ascii="Times New Roman" w:hAnsi="Times New Roman"/>
          </w:rPr>
        </w:pPr>
        <w:r w:rsidRPr="00DC3F36">
          <w:rPr>
            <w:rFonts w:ascii="Times New Roman" w:hAnsi="Times New Roman"/>
          </w:rPr>
          <w:fldChar w:fldCharType="begin"/>
        </w:r>
        <w:r w:rsidRPr="00DC3F36">
          <w:rPr>
            <w:rFonts w:ascii="Times New Roman" w:hAnsi="Times New Roman"/>
          </w:rPr>
          <w:instrText>PAGE   \* MERGEFORMAT</w:instrText>
        </w:r>
        <w:r w:rsidRPr="00DC3F36">
          <w:rPr>
            <w:rFonts w:ascii="Times New Roman" w:hAnsi="Times New Roman"/>
          </w:rPr>
          <w:fldChar w:fldCharType="separate"/>
        </w:r>
        <w:r w:rsidRPr="00DC3F36">
          <w:rPr>
            <w:rFonts w:ascii="Times New Roman" w:hAnsi="Times New Roman"/>
          </w:rPr>
          <w:t>2</w:t>
        </w:r>
        <w:r w:rsidRPr="00DC3F36">
          <w:rPr>
            <w:rFonts w:ascii="Times New Roman" w:hAnsi="Times New Roman"/>
          </w:rPr>
          <w:fldChar w:fldCharType="end"/>
        </w:r>
      </w:p>
    </w:sdtContent>
  </w:sdt>
  <w:p w14:paraId="0C428BE6" w14:textId="77777777" w:rsidR="00DC3F36" w:rsidRDefault="00DC3F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9A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432ADE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DC7734"/>
    <w:multiLevelType w:val="hybridMultilevel"/>
    <w:tmpl w:val="B7721E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27CB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E65C4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A7F4D61"/>
    <w:multiLevelType w:val="hybridMultilevel"/>
    <w:tmpl w:val="B1964C1C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57ACA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28113C9"/>
    <w:multiLevelType w:val="multilevel"/>
    <w:tmpl w:val="7FC41518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sz w:val="24"/>
      </w:rPr>
    </w:lvl>
  </w:abstractNum>
  <w:abstractNum w:abstractNumId="8" w15:restartNumberingAfterBreak="0">
    <w:nsid w:val="147206FE"/>
    <w:multiLevelType w:val="multilevel"/>
    <w:tmpl w:val="FF32DD22"/>
    <w:lvl w:ilvl="0">
      <w:start w:val="1"/>
      <w:numFmt w:val="decimal"/>
      <w:suff w:val="space"/>
      <w:lvlText w:val="%1."/>
      <w:lvlJc w:val="left"/>
      <w:pPr>
        <w:ind w:left="644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825B02"/>
    <w:multiLevelType w:val="hybridMultilevel"/>
    <w:tmpl w:val="78EEB42C"/>
    <w:lvl w:ilvl="0" w:tplc="CA70DF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B75D0"/>
    <w:multiLevelType w:val="hybridMultilevel"/>
    <w:tmpl w:val="057A7664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57BE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BB0BD0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BB20783"/>
    <w:multiLevelType w:val="multilevel"/>
    <w:tmpl w:val="0427001D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14" w15:restartNumberingAfterBreak="0">
    <w:nsid w:val="2D19446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20426A"/>
    <w:multiLevelType w:val="hybridMultilevel"/>
    <w:tmpl w:val="262A8150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D798B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62D2A72"/>
    <w:multiLevelType w:val="multilevel"/>
    <w:tmpl w:val="234202A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652A07"/>
    <w:multiLevelType w:val="hybridMultilevel"/>
    <w:tmpl w:val="05609B14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D18B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0F07F86"/>
    <w:multiLevelType w:val="hybridMultilevel"/>
    <w:tmpl w:val="0E927C82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E7ED9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0C7A5E"/>
    <w:multiLevelType w:val="hybridMultilevel"/>
    <w:tmpl w:val="8ED2BBAE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542EA"/>
    <w:multiLevelType w:val="hybridMultilevel"/>
    <w:tmpl w:val="878C7BC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507D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9DC1CB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DAF49BF"/>
    <w:multiLevelType w:val="multilevel"/>
    <w:tmpl w:val="D420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E82F98"/>
    <w:multiLevelType w:val="multilevel"/>
    <w:tmpl w:val="3B3E36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A84FA4"/>
    <w:multiLevelType w:val="hybridMultilevel"/>
    <w:tmpl w:val="F94C9EF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B482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1645A8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56B6D77"/>
    <w:multiLevelType w:val="multilevel"/>
    <w:tmpl w:val="806C56A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32" w15:restartNumberingAfterBreak="0">
    <w:nsid w:val="75964B0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88D188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16487035">
    <w:abstractNumId w:val="27"/>
  </w:num>
  <w:num w:numId="2" w16cid:durableId="225921136">
    <w:abstractNumId w:val="20"/>
  </w:num>
  <w:num w:numId="3" w16cid:durableId="1223324499">
    <w:abstractNumId w:val="5"/>
  </w:num>
  <w:num w:numId="4" w16cid:durableId="977883104">
    <w:abstractNumId w:val="1"/>
  </w:num>
  <w:num w:numId="5" w16cid:durableId="34279184">
    <w:abstractNumId w:val="4"/>
  </w:num>
  <w:num w:numId="6" w16cid:durableId="273708309">
    <w:abstractNumId w:val="17"/>
  </w:num>
  <w:num w:numId="7" w16cid:durableId="2015917351">
    <w:abstractNumId w:val="18"/>
  </w:num>
  <w:num w:numId="8" w16cid:durableId="548616764">
    <w:abstractNumId w:val="19"/>
  </w:num>
  <w:num w:numId="9" w16cid:durableId="858197977">
    <w:abstractNumId w:val="12"/>
  </w:num>
  <w:num w:numId="10" w16cid:durableId="1590848020">
    <w:abstractNumId w:val="22"/>
  </w:num>
  <w:num w:numId="11" w16cid:durableId="2026131919">
    <w:abstractNumId w:val="8"/>
  </w:num>
  <w:num w:numId="12" w16cid:durableId="1420322278">
    <w:abstractNumId w:val="7"/>
  </w:num>
  <w:num w:numId="13" w16cid:durableId="1197081157">
    <w:abstractNumId w:val="3"/>
  </w:num>
  <w:num w:numId="14" w16cid:durableId="641693890">
    <w:abstractNumId w:val="30"/>
  </w:num>
  <w:num w:numId="15" w16cid:durableId="1788814718">
    <w:abstractNumId w:val="2"/>
  </w:num>
  <w:num w:numId="16" w16cid:durableId="352074261">
    <w:abstractNumId w:val="33"/>
  </w:num>
  <w:num w:numId="17" w16cid:durableId="2067416111">
    <w:abstractNumId w:val="26"/>
  </w:num>
  <w:num w:numId="18" w16cid:durableId="1605529573">
    <w:abstractNumId w:val="29"/>
  </w:num>
  <w:num w:numId="19" w16cid:durableId="269431222">
    <w:abstractNumId w:val="23"/>
  </w:num>
  <w:num w:numId="20" w16cid:durableId="1278566760">
    <w:abstractNumId w:val="13"/>
  </w:num>
  <w:num w:numId="21" w16cid:durableId="1280574154">
    <w:abstractNumId w:val="31"/>
  </w:num>
  <w:num w:numId="22" w16cid:durableId="974680041">
    <w:abstractNumId w:val="11"/>
  </w:num>
  <w:num w:numId="23" w16cid:durableId="1736051222">
    <w:abstractNumId w:val="14"/>
  </w:num>
  <w:num w:numId="24" w16cid:durableId="1394623544">
    <w:abstractNumId w:val="24"/>
  </w:num>
  <w:num w:numId="25" w16cid:durableId="701638332">
    <w:abstractNumId w:val="15"/>
  </w:num>
  <w:num w:numId="26" w16cid:durableId="870342757">
    <w:abstractNumId w:val="25"/>
  </w:num>
  <w:num w:numId="27" w16cid:durableId="395475857">
    <w:abstractNumId w:val="21"/>
  </w:num>
  <w:num w:numId="28" w16cid:durableId="631668164">
    <w:abstractNumId w:val="6"/>
  </w:num>
  <w:num w:numId="29" w16cid:durableId="165557514">
    <w:abstractNumId w:val="0"/>
  </w:num>
  <w:num w:numId="30" w16cid:durableId="1125853541">
    <w:abstractNumId w:val="16"/>
  </w:num>
  <w:num w:numId="31" w16cid:durableId="1137379874">
    <w:abstractNumId w:val="32"/>
  </w:num>
  <w:num w:numId="32" w16cid:durableId="849761661">
    <w:abstractNumId w:val="28"/>
  </w:num>
  <w:num w:numId="33" w16cid:durableId="682441230">
    <w:abstractNumId w:val="9"/>
  </w:num>
  <w:num w:numId="34" w16cid:durableId="14850006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F8"/>
    <w:rsid w:val="00027A55"/>
    <w:rsid w:val="0003120F"/>
    <w:rsid w:val="000534DA"/>
    <w:rsid w:val="000710B4"/>
    <w:rsid w:val="000756FB"/>
    <w:rsid w:val="000B212A"/>
    <w:rsid w:val="000C7FF4"/>
    <w:rsid w:val="000D1F15"/>
    <w:rsid w:val="000D48D0"/>
    <w:rsid w:val="000E1F12"/>
    <w:rsid w:val="000F4CE6"/>
    <w:rsid w:val="00105017"/>
    <w:rsid w:val="0010512A"/>
    <w:rsid w:val="00111F10"/>
    <w:rsid w:val="001371BD"/>
    <w:rsid w:val="00142101"/>
    <w:rsid w:val="00170587"/>
    <w:rsid w:val="001A71F3"/>
    <w:rsid w:val="001C2DC7"/>
    <w:rsid w:val="001C3EEB"/>
    <w:rsid w:val="001C4FF8"/>
    <w:rsid w:val="001D2032"/>
    <w:rsid w:val="002125A2"/>
    <w:rsid w:val="00220912"/>
    <w:rsid w:val="0024085D"/>
    <w:rsid w:val="00251633"/>
    <w:rsid w:val="0026601D"/>
    <w:rsid w:val="00285B8A"/>
    <w:rsid w:val="002B39E0"/>
    <w:rsid w:val="002C4CEB"/>
    <w:rsid w:val="002E13AF"/>
    <w:rsid w:val="002E254D"/>
    <w:rsid w:val="002E5688"/>
    <w:rsid w:val="002F7F88"/>
    <w:rsid w:val="0030687E"/>
    <w:rsid w:val="00350E67"/>
    <w:rsid w:val="00351350"/>
    <w:rsid w:val="00352CF6"/>
    <w:rsid w:val="00361B2F"/>
    <w:rsid w:val="00364E37"/>
    <w:rsid w:val="003814F5"/>
    <w:rsid w:val="003B651C"/>
    <w:rsid w:val="003D33C3"/>
    <w:rsid w:val="003D4621"/>
    <w:rsid w:val="003D7916"/>
    <w:rsid w:val="003E4C7C"/>
    <w:rsid w:val="003F26AF"/>
    <w:rsid w:val="003F7DAB"/>
    <w:rsid w:val="004075B3"/>
    <w:rsid w:val="004261D2"/>
    <w:rsid w:val="00434028"/>
    <w:rsid w:val="00446514"/>
    <w:rsid w:val="004873FA"/>
    <w:rsid w:val="00487D85"/>
    <w:rsid w:val="004A4400"/>
    <w:rsid w:val="004A5CB5"/>
    <w:rsid w:val="004C45DF"/>
    <w:rsid w:val="004C67A9"/>
    <w:rsid w:val="004E5CA1"/>
    <w:rsid w:val="004F57F4"/>
    <w:rsid w:val="00521805"/>
    <w:rsid w:val="00530F7D"/>
    <w:rsid w:val="005412D8"/>
    <w:rsid w:val="005545AF"/>
    <w:rsid w:val="00564C87"/>
    <w:rsid w:val="00583AAC"/>
    <w:rsid w:val="00585B30"/>
    <w:rsid w:val="0059727B"/>
    <w:rsid w:val="005C0117"/>
    <w:rsid w:val="005D180A"/>
    <w:rsid w:val="005E12D7"/>
    <w:rsid w:val="005F1674"/>
    <w:rsid w:val="006114A6"/>
    <w:rsid w:val="00615359"/>
    <w:rsid w:val="0062606D"/>
    <w:rsid w:val="00634A9E"/>
    <w:rsid w:val="00647B15"/>
    <w:rsid w:val="006633B4"/>
    <w:rsid w:val="00670C20"/>
    <w:rsid w:val="006753B2"/>
    <w:rsid w:val="00677E98"/>
    <w:rsid w:val="006843FD"/>
    <w:rsid w:val="006B11BB"/>
    <w:rsid w:val="006D3819"/>
    <w:rsid w:val="006E3BDE"/>
    <w:rsid w:val="006E425B"/>
    <w:rsid w:val="006F40FD"/>
    <w:rsid w:val="00711D22"/>
    <w:rsid w:val="0071309B"/>
    <w:rsid w:val="00715DB8"/>
    <w:rsid w:val="00726837"/>
    <w:rsid w:val="0073057B"/>
    <w:rsid w:val="0073202F"/>
    <w:rsid w:val="0073578B"/>
    <w:rsid w:val="007365B3"/>
    <w:rsid w:val="0074359E"/>
    <w:rsid w:val="00771FB3"/>
    <w:rsid w:val="00780161"/>
    <w:rsid w:val="00782164"/>
    <w:rsid w:val="00787EB7"/>
    <w:rsid w:val="00791653"/>
    <w:rsid w:val="007B6127"/>
    <w:rsid w:val="007D45C1"/>
    <w:rsid w:val="007F0954"/>
    <w:rsid w:val="008010A0"/>
    <w:rsid w:val="00827254"/>
    <w:rsid w:val="00827BAF"/>
    <w:rsid w:val="00884645"/>
    <w:rsid w:val="008923B1"/>
    <w:rsid w:val="00896577"/>
    <w:rsid w:val="008A4F2A"/>
    <w:rsid w:val="008B254F"/>
    <w:rsid w:val="008D29B3"/>
    <w:rsid w:val="008F2D51"/>
    <w:rsid w:val="009129D1"/>
    <w:rsid w:val="0092297B"/>
    <w:rsid w:val="009334AF"/>
    <w:rsid w:val="00940E67"/>
    <w:rsid w:val="00947F13"/>
    <w:rsid w:val="009508E0"/>
    <w:rsid w:val="00974006"/>
    <w:rsid w:val="009B01B4"/>
    <w:rsid w:val="009B0270"/>
    <w:rsid w:val="009C5AC6"/>
    <w:rsid w:val="009C6FB7"/>
    <w:rsid w:val="009D03BE"/>
    <w:rsid w:val="009D3680"/>
    <w:rsid w:val="00A31C80"/>
    <w:rsid w:val="00A35C7C"/>
    <w:rsid w:val="00A61F3D"/>
    <w:rsid w:val="00A71C60"/>
    <w:rsid w:val="00A857DB"/>
    <w:rsid w:val="00AB16ED"/>
    <w:rsid w:val="00AE48F6"/>
    <w:rsid w:val="00AE493D"/>
    <w:rsid w:val="00B17134"/>
    <w:rsid w:val="00B304A7"/>
    <w:rsid w:val="00B315AC"/>
    <w:rsid w:val="00B339F3"/>
    <w:rsid w:val="00B3488B"/>
    <w:rsid w:val="00B47252"/>
    <w:rsid w:val="00B7145D"/>
    <w:rsid w:val="00B77CA1"/>
    <w:rsid w:val="00B90A55"/>
    <w:rsid w:val="00B93933"/>
    <w:rsid w:val="00BA7061"/>
    <w:rsid w:val="00BB4051"/>
    <w:rsid w:val="00BB6CDB"/>
    <w:rsid w:val="00BD497E"/>
    <w:rsid w:val="00BD504C"/>
    <w:rsid w:val="00C03203"/>
    <w:rsid w:val="00C14D0A"/>
    <w:rsid w:val="00C27199"/>
    <w:rsid w:val="00C60FD6"/>
    <w:rsid w:val="00C61206"/>
    <w:rsid w:val="00C61A16"/>
    <w:rsid w:val="00C961A1"/>
    <w:rsid w:val="00CC4FFA"/>
    <w:rsid w:val="00CE2C32"/>
    <w:rsid w:val="00CE53FF"/>
    <w:rsid w:val="00CE6728"/>
    <w:rsid w:val="00CF7EC8"/>
    <w:rsid w:val="00D1410A"/>
    <w:rsid w:val="00D23030"/>
    <w:rsid w:val="00D238E5"/>
    <w:rsid w:val="00D45F91"/>
    <w:rsid w:val="00D46719"/>
    <w:rsid w:val="00D55147"/>
    <w:rsid w:val="00D70B2F"/>
    <w:rsid w:val="00DC1DF2"/>
    <w:rsid w:val="00DC3F36"/>
    <w:rsid w:val="00DC5F75"/>
    <w:rsid w:val="00DC748F"/>
    <w:rsid w:val="00DD43F9"/>
    <w:rsid w:val="00E00DBE"/>
    <w:rsid w:val="00E0532D"/>
    <w:rsid w:val="00E272B4"/>
    <w:rsid w:val="00E315A1"/>
    <w:rsid w:val="00E44E62"/>
    <w:rsid w:val="00E55ACE"/>
    <w:rsid w:val="00E7007E"/>
    <w:rsid w:val="00E87207"/>
    <w:rsid w:val="00E916D2"/>
    <w:rsid w:val="00EB0D0B"/>
    <w:rsid w:val="00EC6A24"/>
    <w:rsid w:val="00EE591A"/>
    <w:rsid w:val="00F02796"/>
    <w:rsid w:val="00F041F7"/>
    <w:rsid w:val="00F16988"/>
    <w:rsid w:val="00F16AFD"/>
    <w:rsid w:val="00F37EFF"/>
    <w:rsid w:val="00F94080"/>
    <w:rsid w:val="00FA7258"/>
    <w:rsid w:val="00FA7E7F"/>
    <w:rsid w:val="00FC23D0"/>
    <w:rsid w:val="00FC7248"/>
    <w:rsid w:val="00FE0973"/>
    <w:rsid w:val="00FE6D48"/>
    <w:rsid w:val="00FF2D5E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19914"/>
  <w15:chartTrackingRefBased/>
  <w15:docId w15:val="{0E611DA4-B7E4-4747-8DF6-C7E8958B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4FF8"/>
    <w:pPr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4F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4FF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4FF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4FF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4FF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4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4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4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4FF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4FF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4F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4F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4F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4F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4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4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4F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4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4F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4F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4F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4FF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4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4FF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4FF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C4F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C4FF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C4FF8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4F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C4FF8"/>
    <w:rPr>
      <w:rFonts w:ascii="TimesLT" w:eastAsia="Times New Roman" w:hAnsi="TimesLT" w:cs="Times New Roman"/>
      <w:b/>
      <w:bCs/>
      <w:kern w:val="0"/>
      <w:sz w:val="20"/>
      <w:szCs w:val="20"/>
      <w14:ligatures w14:val="none"/>
    </w:rPr>
  </w:style>
  <w:style w:type="paragraph" w:styleId="Betarp">
    <w:name w:val="No Spacing"/>
    <w:link w:val="BetarpDiagrama"/>
    <w:uiPriority w:val="1"/>
    <w:qFormat/>
    <w:rsid w:val="001C4FF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C4FF8"/>
    <w:rPr>
      <w:rFonts w:ascii="Times New Roman" w:hAnsi="Times New Roman"/>
      <w:sz w:val="24"/>
    </w:rPr>
  </w:style>
  <w:style w:type="paragraph" w:styleId="prastasiniatinklio">
    <w:name w:val="Normal (Web)"/>
    <w:basedOn w:val="prastasis"/>
    <w:uiPriority w:val="99"/>
    <w:unhideWhenUsed/>
    <w:rsid w:val="005F1674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etarp1">
    <w:name w:val="Be tarpų1"/>
    <w:basedOn w:val="prastasis"/>
    <w:uiPriority w:val="1"/>
    <w:qFormat/>
    <w:rsid w:val="00BA7061"/>
    <w:rPr>
      <w:rFonts w:ascii="Times New Roman" w:hAnsi="Times New Roman"/>
      <w:szCs w:val="22"/>
      <w:lang w:bidi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rsid w:val="00C61A16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1A16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rsid w:val="00C61A16"/>
    <w:rPr>
      <w:vertAlign w:val="superscript"/>
    </w:rPr>
  </w:style>
  <w:style w:type="character" w:customStyle="1" w:styleId="Other">
    <w:name w:val="Other_"/>
    <w:basedOn w:val="Numatytasispastraiposriftas"/>
    <w:link w:val="Other0"/>
    <w:rsid w:val="009D3680"/>
  </w:style>
  <w:style w:type="paragraph" w:customStyle="1" w:styleId="Other0">
    <w:name w:val="Other"/>
    <w:basedOn w:val="prastasis"/>
    <w:link w:val="Other"/>
    <w:rsid w:val="009D3680"/>
    <w:pPr>
      <w:widowControl w:val="0"/>
      <w:jc w:val="center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ntrats">
    <w:name w:val="header"/>
    <w:basedOn w:val="prastasis"/>
    <w:link w:val="Antrats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customStyle="1" w:styleId="citation-151">
    <w:name w:val="citation-151"/>
    <w:basedOn w:val="Numatytasispastraiposriftas"/>
    <w:rsid w:val="0073578B"/>
  </w:style>
  <w:style w:type="character" w:customStyle="1" w:styleId="citation-150">
    <w:name w:val="citation-150"/>
    <w:basedOn w:val="Numatytasispastraiposriftas"/>
    <w:rsid w:val="0073578B"/>
  </w:style>
  <w:style w:type="character" w:customStyle="1" w:styleId="citation-149">
    <w:name w:val="citation-149"/>
    <w:basedOn w:val="Numatytasispastraiposriftas"/>
    <w:rsid w:val="0073578B"/>
  </w:style>
  <w:style w:type="character" w:customStyle="1" w:styleId="citation-148">
    <w:name w:val="citation-148"/>
    <w:basedOn w:val="Numatytasispastraiposriftas"/>
    <w:rsid w:val="0073578B"/>
  </w:style>
  <w:style w:type="character" w:customStyle="1" w:styleId="citation-147">
    <w:name w:val="citation-147"/>
    <w:basedOn w:val="Numatytasispastraiposriftas"/>
    <w:rsid w:val="0073578B"/>
  </w:style>
  <w:style w:type="character" w:customStyle="1" w:styleId="citation-146">
    <w:name w:val="citation-146"/>
    <w:basedOn w:val="Numatytasispastraiposriftas"/>
    <w:rsid w:val="0073578B"/>
  </w:style>
  <w:style w:type="character" w:customStyle="1" w:styleId="citation-145">
    <w:name w:val="citation-145"/>
    <w:basedOn w:val="Numatytasispastraiposriftas"/>
    <w:rsid w:val="0073578B"/>
  </w:style>
  <w:style w:type="character" w:customStyle="1" w:styleId="citation-144">
    <w:name w:val="citation-144"/>
    <w:basedOn w:val="Numatytasispastraiposriftas"/>
    <w:rsid w:val="00735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A6252-68DB-40E3-BC11-04DA32EC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5583</Words>
  <Characters>3183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Kaušinienė</dc:creator>
  <cp:lastModifiedBy>klp21045 VPGT</cp:lastModifiedBy>
  <cp:revision>6</cp:revision>
  <dcterms:created xsi:type="dcterms:W3CDTF">2026-04-23T07:05:00Z</dcterms:created>
  <dcterms:modified xsi:type="dcterms:W3CDTF">2026-05-04T11:44:00Z</dcterms:modified>
</cp:coreProperties>
</file>